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D43" w:rsidRPr="00192F71" w:rsidRDefault="00760D43" w:rsidP="00760D43">
      <w:pPr>
        <w:spacing w:after="0" w:line="240" w:lineRule="auto"/>
        <w:rPr>
          <w:rFonts w:ascii="Arial" w:hAnsi="Arial" w:cs="Arial"/>
          <w:b/>
          <w:bCs/>
          <w:sz w:val="24"/>
          <w:szCs w:val="24"/>
        </w:rPr>
      </w:pPr>
      <w:r w:rsidRPr="00192F71">
        <w:rPr>
          <w:rFonts w:ascii="Arial" w:hAnsi="Arial" w:cs="Arial"/>
          <w:b/>
          <w:bCs/>
          <w:sz w:val="24"/>
          <w:szCs w:val="24"/>
        </w:rPr>
        <w:t xml:space="preserve">Schedule of Services – PERFORM </w:t>
      </w:r>
    </w:p>
    <w:p w:rsidR="00760D43" w:rsidRPr="00D3239D" w:rsidRDefault="00760D43" w:rsidP="00760D43">
      <w:pPr>
        <w:spacing w:after="0" w:line="240" w:lineRule="auto"/>
        <w:rPr>
          <w:rFonts w:ascii="Arial" w:hAnsi="Arial" w:cs="Arial"/>
          <w:bCs/>
        </w:rPr>
      </w:pPr>
    </w:p>
    <w:p w:rsidR="00760D43" w:rsidRPr="00D3239D" w:rsidRDefault="00760D43" w:rsidP="00760D43">
      <w:pPr>
        <w:spacing w:after="0" w:line="240" w:lineRule="auto"/>
        <w:jc w:val="both"/>
        <w:rPr>
          <w:rFonts w:ascii="Arial" w:hAnsi="Arial" w:cs="Arial"/>
          <w:bCs/>
        </w:rPr>
      </w:pPr>
      <w:r w:rsidRPr="00D3239D">
        <w:rPr>
          <w:rFonts w:ascii="Arial" w:hAnsi="Arial" w:cs="Arial"/>
          <w:bCs/>
        </w:rPr>
        <w:t xml:space="preserve">This Schedule is effective from the commencement date. It gives details of your advised service requirements. </w:t>
      </w:r>
      <w:r>
        <w:rPr>
          <w:rFonts w:ascii="Arial" w:hAnsi="Arial" w:cs="Arial"/>
          <w:bCs/>
        </w:rPr>
        <w:t>Services provided under this Schedule may be time-based or fixed fee, as indicated below</w:t>
      </w:r>
      <w:r w:rsidRPr="00D3239D">
        <w:rPr>
          <w:rFonts w:ascii="Arial" w:hAnsi="Arial" w:cs="Arial"/>
          <w:bCs/>
        </w:rPr>
        <w:t xml:space="preserve">. If service requirements change, this Schedule </w:t>
      </w:r>
      <w:r>
        <w:rPr>
          <w:rFonts w:ascii="Arial" w:hAnsi="Arial" w:cs="Arial"/>
          <w:bCs/>
        </w:rPr>
        <w:t xml:space="preserve">will </w:t>
      </w:r>
      <w:r w:rsidRPr="00D3239D">
        <w:rPr>
          <w:rFonts w:ascii="Arial" w:hAnsi="Arial" w:cs="Arial"/>
          <w:bCs/>
        </w:rPr>
        <w:t xml:space="preserve">be replaced with a new version agreed with you. </w:t>
      </w:r>
    </w:p>
    <w:p w:rsidR="00760D43" w:rsidRPr="00760D43" w:rsidRDefault="00760D43" w:rsidP="00760D43">
      <w:pPr>
        <w:spacing w:after="0" w:line="240" w:lineRule="auto"/>
        <w:jc w:val="both"/>
        <w:rPr>
          <w:rFonts w:ascii="Arial" w:hAnsi="Arial" w:cs="Arial"/>
          <w:bCs/>
        </w:rPr>
      </w:pPr>
    </w:p>
    <w:tbl>
      <w:tblPr>
        <w:tblStyle w:val="TableGrid"/>
        <w:tblW w:w="0" w:type="auto"/>
        <w:tblLook w:val="04A0"/>
      </w:tblPr>
      <w:tblGrid>
        <w:gridCol w:w="4830"/>
        <w:gridCol w:w="4746"/>
      </w:tblGrid>
      <w:tr w:rsidR="00760D43" w:rsidRPr="00760D43" w:rsidTr="008F74F4">
        <w:tc>
          <w:tcPr>
            <w:tcW w:w="4830" w:type="dxa"/>
          </w:tcPr>
          <w:p w:rsidR="00760D43" w:rsidRPr="00760D43" w:rsidRDefault="00760D43" w:rsidP="008F74F4">
            <w:pPr>
              <w:spacing w:before="120" w:after="120"/>
              <w:rPr>
                <w:rFonts w:ascii="Arial" w:hAnsi="Arial" w:cs="Arial"/>
                <w:b/>
                <w:bCs/>
                <w:sz w:val="22"/>
                <w:szCs w:val="22"/>
              </w:rPr>
            </w:pPr>
            <w:r w:rsidRPr="00760D43">
              <w:rPr>
                <w:rFonts w:ascii="Arial" w:hAnsi="Arial" w:cs="Arial"/>
                <w:b/>
                <w:bCs/>
                <w:sz w:val="22"/>
                <w:szCs w:val="22"/>
              </w:rPr>
              <w:t>Client organisation name:</w:t>
            </w:r>
          </w:p>
        </w:tc>
        <w:tc>
          <w:tcPr>
            <w:tcW w:w="4746" w:type="dxa"/>
          </w:tcPr>
          <w:p w:rsidR="00760D43" w:rsidRPr="00760D43" w:rsidRDefault="00760D43" w:rsidP="008F74F4">
            <w:pPr>
              <w:spacing w:before="120" w:after="120"/>
              <w:rPr>
                <w:rFonts w:ascii="Arial" w:hAnsi="Arial" w:cs="Arial"/>
                <w:bCs/>
                <w:sz w:val="22"/>
                <w:szCs w:val="22"/>
              </w:rPr>
            </w:pPr>
            <w:r w:rsidRPr="00760D43">
              <w:rPr>
                <w:rFonts w:ascii="Arial" w:hAnsi="Arial" w:cs="Arial"/>
                <w:bCs/>
                <w:sz w:val="22"/>
                <w:szCs w:val="22"/>
              </w:rPr>
              <w:fldChar w:fldCharType="begin">
                <w:ffData>
                  <w:name w:val="Text1"/>
                  <w:enabled/>
                  <w:calcOnExit w:val="0"/>
                  <w:textInput/>
                </w:ffData>
              </w:fldChar>
            </w:r>
            <w:bookmarkStart w:id="0" w:name="Text1"/>
            <w:r w:rsidRPr="00760D43">
              <w:rPr>
                <w:rFonts w:ascii="Arial" w:hAnsi="Arial" w:cs="Arial"/>
                <w:bCs/>
                <w:sz w:val="22"/>
                <w:szCs w:val="22"/>
              </w:rPr>
              <w:instrText xml:space="preserve"> FORMTEXT </w:instrText>
            </w:r>
            <w:r w:rsidRPr="00760D43">
              <w:rPr>
                <w:rFonts w:ascii="Arial" w:hAnsi="Arial" w:cs="Arial"/>
                <w:bCs/>
                <w:sz w:val="22"/>
                <w:szCs w:val="22"/>
              </w:rPr>
            </w:r>
            <w:r w:rsidRPr="00760D43">
              <w:rPr>
                <w:rFonts w:ascii="Arial" w:hAnsi="Arial" w:cs="Arial"/>
                <w:bCs/>
                <w:sz w:val="22"/>
                <w:szCs w:val="22"/>
              </w:rPr>
              <w:fldChar w:fldCharType="separate"/>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sz w:val="22"/>
                <w:szCs w:val="22"/>
              </w:rPr>
              <w:fldChar w:fldCharType="end"/>
            </w:r>
            <w:bookmarkEnd w:id="0"/>
          </w:p>
        </w:tc>
      </w:tr>
      <w:tr w:rsidR="00760D43" w:rsidRPr="00760D43" w:rsidTr="008F74F4">
        <w:tc>
          <w:tcPr>
            <w:tcW w:w="4830" w:type="dxa"/>
          </w:tcPr>
          <w:p w:rsidR="00760D43" w:rsidRPr="00760D43" w:rsidRDefault="00760D43" w:rsidP="008F74F4">
            <w:pPr>
              <w:spacing w:before="120" w:after="120"/>
              <w:rPr>
                <w:rFonts w:ascii="Arial" w:hAnsi="Arial" w:cs="Arial"/>
                <w:b/>
                <w:bCs/>
                <w:sz w:val="22"/>
                <w:szCs w:val="22"/>
              </w:rPr>
            </w:pPr>
            <w:r w:rsidRPr="00760D43">
              <w:rPr>
                <w:rFonts w:ascii="Arial" w:hAnsi="Arial" w:cs="Arial"/>
                <w:b/>
                <w:bCs/>
                <w:sz w:val="22"/>
                <w:szCs w:val="22"/>
              </w:rPr>
              <w:t xml:space="preserve">Client organisation address: </w:t>
            </w:r>
          </w:p>
        </w:tc>
        <w:tc>
          <w:tcPr>
            <w:tcW w:w="4746" w:type="dxa"/>
          </w:tcPr>
          <w:p w:rsidR="00760D43" w:rsidRPr="00760D43" w:rsidRDefault="00760D43" w:rsidP="008F74F4">
            <w:pPr>
              <w:spacing w:before="120" w:after="120"/>
              <w:rPr>
                <w:rFonts w:ascii="Arial" w:hAnsi="Arial" w:cs="Arial"/>
                <w:bCs/>
                <w:sz w:val="22"/>
                <w:szCs w:val="22"/>
              </w:rPr>
            </w:pPr>
            <w:r w:rsidRPr="00760D43">
              <w:rPr>
                <w:rFonts w:ascii="Arial" w:hAnsi="Arial" w:cs="Arial"/>
                <w:bCs/>
                <w:sz w:val="22"/>
                <w:szCs w:val="22"/>
              </w:rPr>
              <w:fldChar w:fldCharType="begin">
                <w:ffData>
                  <w:name w:val="Text2"/>
                  <w:enabled/>
                  <w:calcOnExit w:val="0"/>
                  <w:textInput/>
                </w:ffData>
              </w:fldChar>
            </w:r>
            <w:bookmarkStart w:id="1" w:name="Text2"/>
            <w:r w:rsidRPr="00760D43">
              <w:rPr>
                <w:rFonts w:ascii="Arial" w:hAnsi="Arial" w:cs="Arial"/>
                <w:bCs/>
                <w:sz w:val="22"/>
                <w:szCs w:val="22"/>
              </w:rPr>
              <w:instrText xml:space="preserve"> FORMTEXT </w:instrText>
            </w:r>
            <w:r w:rsidRPr="00760D43">
              <w:rPr>
                <w:rFonts w:ascii="Arial" w:hAnsi="Arial" w:cs="Arial"/>
                <w:bCs/>
                <w:sz w:val="22"/>
                <w:szCs w:val="22"/>
              </w:rPr>
            </w:r>
            <w:r w:rsidRPr="00760D43">
              <w:rPr>
                <w:rFonts w:ascii="Arial" w:hAnsi="Arial" w:cs="Arial"/>
                <w:bCs/>
                <w:sz w:val="22"/>
                <w:szCs w:val="22"/>
              </w:rPr>
              <w:fldChar w:fldCharType="separate"/>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sz w:val="22"/>
                <w:szCs w:val="22"/>
              </w:rPr>
              <w:fldChar w:fldCharType="end"/>
            </w:r>
            <w:bookmarkEnd w:id="1"/>
          </w:p>
        </w:tc>
      </w:tr>
      <w:tr w:rsidR="00760D43" w:rsidRPr="00760D43" w:rsidTr="008F74F4">
        <w:trPr>
          <w:trHeight w:hRule="exact" w:val="57"/>
        </w:trPr>
        <w:tc>
          <w:tcPr>
            <w:tcW w:w="4830" w:type="dxa"/>
          </w:tcPr>
          <w:p w:rsidR="00760D43" w:rsidRPr="00760D43" w:rsidRDefault="00760D43" w:rsidP="008F74F4">
            <w:pPr>
              <w:spacing w:before="120" w:after="120"/>
              <w:rPr>
                <w:rFonts w:ascii="Arial" w:hAnsi="Arial" w:cs="Arial"/>
                <w:b/>
                <w:bCs/>
                <w:sz w:val="22"/>
                <w:szCs w:val="22"/>
              </w:rPr>
            </w:pPr>
          </w:p>
        </w:tc>
        <w:tc>
          <w:tcPr>
            <w:tcW w:w="4746" w:type="dxa"/>
          </w:tcPr>
          <w:p w:rsidR="00760D43" w:rsidRPr="00760D43" w:rsidRDefault="00760D43" w:rsidP="008F74F4">
            <w:pPr>
              <w:spacing w:before="120" w:after="120"/>
              <w:rPr>
                <w:rFonts w:ascii="Arial" w:hAnsi="Arial" w:cs="Arial"/>
                <w:bCs/>
                <w:sz w:val="22"/>
                <w:szCs w:val="22"/>
              </w:rPr>
            </w:pPr>
          </w:p>
        </w:tc>
      </w:tr>
      <w:tr w:rsidR="00760D43" w:rsidRPr="00760D43" w:rsidTr="008F74F4">
        <w:tc>
          <w:tcPr>
            <w:tcW w:w="4830" w:type="dxa"/>
          </w:tcPr>
          <w:p w:rsidR="00760D43" w:rsidRPr="00760D43" w:rsidRDefault="00760D43" w:rsidP="008F74F4">
            <w:pPr>
              <w:spacing w:before="120" w:after="120"/>
              <w:rPr>
                <w:rFonts w:ascii="Arial" w:hAnsi="Arial" w:cs="Arial"/>
                <w:b/>
                <w:bCs/>
                <w:sz w:val="22"/>
                <w:szCs w:val="22"/>
              </w:rPr>
            </w:pPr>
            <w:r w:rsidRPr="00760D43">
              <w:rPr>
                <w:rFonts w:ascii="Arial" w:hAnsi="Arial" w:cs="Arial"/>
                <w:b/>
                <w:bCs/>
                <w:sz w:val="22"/>
                <w:szCs w:val="22"/>
              </w:rPr>
              <w:t xml:space="preserve">Description of time-based services to be provided: </w:t>
            </w:r>
          </w:p>
        </w:tc>
        <w:tc>
          <w:tcPr>
            <w:tcW w:w="4746" w:type="dxa"/>
          </w:tcPr>
          <w:p w:rsidR="00760D43" w:rsidRPr="00760D43" w:rsidRDefault="00760D43" w:rsidP="008F74F4">
            <w:pPr>
              <w:spacing w:before="120" w:after="120"/>
              <w:rPr>
                <w:rFonts w:ascii="Arial" w:hAnsi="Arial" w:cs="Arial"/>
                <w:bCs/>
                <w:sz w:val="22"/>
                <w:szCs w:val="22"/>
              </w:rPr>
            </w:pPr>
            <w:r w:rsidRPr="00760D43">
              <w:rPr>
                <w:rFonts w:ascii="Arial" w:hAnsi="Arial" w:cs="Arial"/>
                <w:bCs/>
                <w:sz w:val="22"/>
                <w:szCs w:val="22"/>
              </w:rPr>
              <w:fldChar w:fldCharType="begin">
                <w:ffData>
                  <w:name w:val="Text3"/>
                  <w:enabled/>
                  <w:calcOnExit w:val="0"/>
                  <w:textInput/>
                </w:ffData>
              </w:fldChar>
            </w:r>
            <w:bookmarkStart w:id="2" w:name="Text3"/>
            <w:r w:rsidRPr="00760D43">
              <w:rPr>
                <w:rFonts w:ascii="Arial" w:hAnsi="Arial" w:cs="Arial"/>
                <w:bCs/>
                <w:sz w:val="22"/>
                <w:szCs w:val="22"/>
              </w:rPr>
              <w:instrText xml:space="preserve"> FORMTEXT </w:instrText>
            </w:r>
            <w:r w:rsidRPr="00760D43">
              <w:rPr>
                <w:rFonts w:ascii="Arial" w:hAnsi="Arial" w:cs="Arial"/>
                <w:bCs/>
                <w:sz w:val="22"/>
                <w:szCs w:val="22"/>
              </w:rPr>
            </w:r>
            <w:r w:rsidRPr="00760D43">
              <w:rPr>
                <w:rFonts w:ascii="Arial" w:hAnsi="Arial" w:cs="Arial"/>
                <w:bCs/>
                <w:sz w:val="22"/>
                <w:szCs w:val="22"/>
              </w:rPr>
              <w:fldChar w:fldCharType="separate"/>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sz w:val="22"/>
                <w:szCs w:val="22"/>
              </w:rPr>
              <w:fldChar w:fldCharType="end"/>
            </w:r>
            <w:bookmarkEnd w:id="2"/>
          </w:p>
        </w:tc>
      </w:tr>
      <w:tr w:rsidR="00760D43" w:rsidRPr="00760D43" w:rsidTr="008F74F4">
        <w:tc>
          <w:tcPr>
            <w:tcW w:w="4830" w:type="dxa"/>
          </w:tcPr>
          <w:p w:rsidR="00760D43" w:rsidRPr="00760D43" w:rsidRDefault="00760D43" w:rsidP="008F74F4">
            <w:pPr>
              <w:spacing w:before="120" w:after="120"/>
              <w:rPr>
                <w:rFonts w:ascii="Arial" w:hAnsi="Arial" w:cs="Arial"/>
                <w:b/>
                <w:bCs/>
                <w:sz w:val="22"/>
                <w:szCs w:val="22"/>
              </w:rPr>
            </w:pPr>
            <w:r w:rsidRPr="00760D43">
              <w:rPr>
                <w:rFonts w:ascii="Arial" w:hAnsi="Arial" w:cs="Arial"/>
                <w:b/>
                <w:bCs/>
                <w:sz w:val="22"/>
                <w:szCs w:val="22"/>
              </w:rPr>
              <w:t xml:space="preserve">Detail of time-based services to be provided: </w:t>
            </w:r>
          </w:p>
        </w:tc>
        <w:tc>
          <w:tcPr>
            <w:tcW w:w="4746" w:type="dxa"/>
          </w:tcPr>
          <w:p w:rsidR="00760D43" w:rsidRPr="00760D43" w:rsidRDefault="00760D43" w:rsidP="008F74F4">
            <w:pPr>
              <w:spacing w:before="120" w:after="120"/>
              <w:rPr>
                <w:rFonts w:ascii="Arial" w:hAnsi="Arial" w:cs="Arial"/>
                <w:bCs/>
                <w:sz w:val="22"/>
                <w:szCs w:val="22"/>
              </w:rPr>
            </w:pPr>
            <w:r w:rsidRPr="00760D43">
              <w:rPr>
                <w:rFonts w:ascii="Arial" w:hAnsi="Arial" w:cs="Arial"/>
                <w:bCs/>
                <w:sz w:val="22"/>
                <w:szCs w:val="22"/>
              </w:rPr>
              <w:fldChar w:fldCharType="begin">
                <w:ffData>
                  <w:name w:val="Text4"/>
                  <w:enabled/>
                  <w:calcOnExit w:val="0"/>
                  <w:textInput/>
                </w:ffData>
              </w:fldChar>
            </w:r>
            <w:bookmarkStart w:id="3" w:name="Text4"/>
            <w:r w:rsidRPr="00760D43">
              <w:rPr>
                <w:rFonts w:ascii="Arial" w:hAnsi="Arial" w:cs="Arial"/>
                <w:bCs/>
                <w:sz w:val="22"/>
                <w:szCs w:val="22"/>
              </w:rPr>
              <w:instrText xml:space="preserve"> FORMTEXT </w:instrText>
            </w:r>
            <w:r w:rsidRPr="00760D43">
              <w:rPr>
                <w:rFonts w:ascii="Arial" w:hAnsi="Arial" w:cs="Arial"/>
                <w:bCs/>
                <w:sz w:val="22"/>
                <w:szCs w:val="22"/>
              </w:rPr>
            </w:r>
            <w:r w:rsidRPr="00760D43">
              <w:rPr>
                <w:rFonts w:ascii="Arial" w:hAnsi="Arial" w:cs="Arial"/>
                <w:bCs/>
                <w:sz w:val="22"/>
                <w:szCs w:val="22"/>
              </w:rPr>
              <w:fldChar w:fldCharType="separate"/>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sz w:val="22"/>
                <w:szCs w:val="22"/>
              </w:rPr>
              <w:fldChar w:fldCharType="end"/>
            </w:r>
            <w:bookmarkEnd w:id="3"/>
          </w:p>
        </w:tc>
      </w:tr>
      <w:tr w:rsidR="00760D43" w:rsidRPr="00760D43" w:rsidTr="008F74F4">
        <w:tc>
          <w:tcPr>
            <w:tcW w:w="4830" w:type="dxa"/>
          </w:tcPr>
          <w:p w:rsidR="00760D43" w:rsidRPr="00760D43" w:rsidRDefault="00760D43" w:rsidP="008F74F4">
            <w:pPr>
              <w:spacing w:before="120" w:after="120"/>
              <w:rPr>
                <w:rFonts w:ascii="Arial" w:hAnsi="Arial" w:cs="Arial"/>
                <w:b/>
                <w:bCs/>
                <w:sz w:val="22"/>
                <w:szCs w:val="22"/>
              </w:rPr>
            </w:pPr>
            <w:r w:rsidRPr="00760D43">
              <w:rPr>
                <w:rFonts w:ascii="Arial" w:hAnsi="Arial" w:cs="Arial"/>
                <w:b/>
                <w:bCs/>
                <w:sz w:val="22"/>
                <w:szCs w:val="22"/>
              </w:rPr>
              <w:t>Commencement date:</w:t>
            </w:r>
          </w:p>
        </w:tc>
        <w:tc>
          <w:tcPr>
            <w:tcW w:w="4746" w:type="dxa"/>
          </w:tcPr>
          <w:p w:rsidR="00760D43" w:rsidRPr="00760D43" w:rsidRDefault="00760D43" w:rsidP="008F74F4">
            <w:pPr>
              <w:spacing w:before="120" w:after="120"/>
              <w:rPr>
                <w:rFonts w:ascii="Arial" w:hAnsi="Arial" w:cs="Arial"/>
                <w:bCs/>
                <w:sz w:val="22"/>
                <w:szCs w:val="22"/>
              </w:rPr>
            </w:pPr>
            <w:r w:rsidRPr="00760D43">
              <w:rPr>
                <w:rFonts w:ascii="Arial" w:hAnsi="Arial" w:cs="Arial"/>
                <w:bCs/>
                <w:sz w:val="22"/>
                <w:szCs w:val="22"/>
              </w:rPr>
              <w:fldChar w:fldCharType="begin">
                <w:ffData>
                  <w:name w:val="Text5"/>
                  <w:enabled/>
                  <w:calcOnExit w:val="0"/>
                  <w:textInput/>
                </w:ffData>
              </w:fldChar>
            </w:r>
            <w:bookmarkStart w:id="4" w:name="Text5"/>
            <w:r w:rsidRPr="00760D43">
              <w:rPr>
                <w:rFonts w:ascii="Arial" w:hAnsi="Arial" w:cs="Arial"/>
                <w:bCs/>
                <w:sz w:val="22"/>
                <w:szCs w:val="22"/>
              </w:rPr>
              <w:instrText xml:space="preserve"> FORMTEXT </w:instrText>
            </w:r>
            <w:r w:rsidRPr="00760D43">
              <w:rPr>
                <w:rFonts w:ascii="Arial" w:hAnsi="Arial" w:cs="Arial"/>
                <w:bCs/>
                <w:sz w:val="22"/>
                <w:szCs w:val="22"/>
              </w:rPr>
            </w:r>
            <w:r w:rsidRPr="00760D43">
              <w:rPr>
                <w:rFonts w:ascii="Arial" w:hAnsi="Arial" w:cs="Arial"/>
                <w:bCs/>
                <w:sz w:val="22"/>
                <w:szCs w:val="22"/>
              </w:rPr>
              <w:fldChar w:fldCharType="separate"/>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sz w:val="22"/>
                <w:szCs w:val="22"/>
              </w:rPr>
              <w:fldChar w:fldCharType="end"/>
            </w:r>
            <w:bookmarkEnd w:id="4"/>
          </w:p>
        </w:tc>
      </w:tr>
      <w:tr w:rsidR="00760D43" w:rsidRPr="00760D43" w:rsidTr="008F74F4">
        <w:tc>
          <w:tcPr>
            <w:tcW w:w="4830" w:type="dxa"/>
          </w:tcPr>
          <w:p w:rsidR="00760D43" w:rsidRPr="00760D43" w:rsidRDefault="00760D43" w:rsidP="008F74F4">
            <w:pPr>
              <w:spacing w:before="120" w:after="120"/>
              <w:rPr>
                <w:rFonts w:ascii="Arial" w:hAnsi="Arial" w:cs="Arial"/>
                <w:b/>
                <w:bCs/>
                <w:sz w:val="22"/>
                <w:szCs w:val="22"/>
              </w:rPr>
            </w:pPr>
            <w:r w:rsidRPr="00760D43">
              <w:rPr>
                <w:rFonts w:ascii="Arial" w:hAnsi="Arial" w:cs="Arial"/>
                <w:b/>
                <w:bCs/>
                <w:sz w:val="22"/>
                <w:szCs w:val="22"/>
              </w:rPr>
              <w:t xml:space="preserve">Expected duration: </w:t>
            </w:r>
          </w:p>
        </w:tc>
        <w:tc>
          <w:tcPr>
            <w:tcW w:w="4746" w:type="dxa"/>
          </w:tcPr>
          <w:p w:rsidR="00760D43" w:rsidRPr="00760D43" w:rsidRDefault="00760D43" w:rsidP="008F74F4">
            <w:pPr>
              <w:spacing w:before="120" w:after="120"/>
              <w:rPr>
                <w:rFonts w:ascii="Arial" w:hAnsi="Arial" w:cs="Arial"/>
                <w:bCs/>
                <w:sz w:val="22"/>
                <w:szCs w:val="22"/>
              </w:rPr>
            </w:pPr>
            <w:r w:rsidRPr="00760D43">
              <w:rPr>
                <w:rFonts w:ascii="Arial" w:hAnsi="Arial" w:cs="Arial"/>
                <w:bCs/>
                <w:sz w:val="22"/>
                <w:szCs w:val="22"/>
              </w:rPr>
              <w:fldChar w:fldCharType="begin">
                <w:ffData>
                  <w:name w:val="Text17"/>
                  <w:enabled/>
                  <w:calcOnExit w:val="0"/>
                  <w:textInput/>
                </w:ffData>
              </w:fldChar>
            </w:r>
            <w:bookmarkStart w:id="5" w:name="Text17"/>
            <w:r w:rsidRPr="00760D43">
              <w:rPr>
                <w:rFonts w:ascii="Arial" w:hAnsi="Arial" w:cs="Arial"/>
                <w:bCs/>
                <w:sz w:val="22"/>
                <w:szCs w:val="22"/>
              </w:rPr>
              <w:instrText xml:space="preserve"> FORMTEXT </w:instrText>
            </w:r>
            <w:r w:rsidRPr="00760D43">
              <w:rPr>
                <w:rFonts w:ascii="Arial" w:hAnsi="Arial" w:cs="Arial"/>
                <w:bCs/>
                <w:sz w:val="22"/>
                <w:szCs w:val="22"/>
              </w:rPr>
            </w:r>
            <w:r w:rsidRPr="00760D43">
              <w:rPr>
                <w:rFonts w:ascii="Arial" w:hAnsi="Arial" w:cs="Arial"/>
                <w:bCs/>
                <w:sz w:val="22"/>
                <w:szCs w:val="22"/>
              </w:rPr>
              <w:fldChar w:fldCharType="separate"/>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sz w:val="22"/>
                <w:szCs w:val="22"/>
              </w:rPr>
              <w:fldChar w:fldCharType="end"/>
            </w:r>
            <w:bookmarkEnd w:id="5"/>
          </w:p>
        </w:tc>
      </w:tr>
      <w:tr w:rsidR="00760D43" w:rsidRPr="00760D43" w:rsidTr="008F74F4">
        <w:tc>
          <w:tcPr>
            <w:tcW w:w="4830" w:type="dxa"/>
          </w:tcPr>
          <w:p w:rsidR="00760D43" w:rsidRPr="00760D43" w:rsidRDefault="00760D43" w:rsidP="008F74F4">
            <w:pPr>
              <w:spacing w:before="120" w:after="120"/>
              <w:rPr>
                <w:rFonts w:ascii="Arial" w:hAnsi="Arial" w:cs="Arial"/>
                <w:b/>
                <w:bCs/>
                <w:sz w:val="22"/>
                <w:szCs w:val="22"/>
              </w:rPr>
            </w:pPr>
            <w:r w:rsidRPr="00760D43">
              <w:rPr>
                <w:rFonts w:ascii="Arial" w:hAnsi="Arial" w:cs="Arial"/>
                <w:b/>
                <w:bCs/>
                <w:sz w:val="22"/>
                <w:szCs w:val="22"/>
              </w:rPr>
              <w:t xml:space="preserve">Number of days / hours: </w:t>
            </w:r>
          </w:p>
        </w:tc>
        <w:tc>
          <w:tcPr>
            <w:tcW w:w="4746" w:type="dxa"/>
          </w:tcPr>
          <w:p w:rsidR="00760D43" w:rsidRPr="00760D43" w:rsidRDefault="00760D43" w:rsidP="008F74F4">
            <w:pPr>
              <w:spacing w:before="120" w:after="120"/>
              <w:rPr>
                <w:rFonts w:ascii="Arial" w:hAnsi="Arial" w:cs="Arial"/>
                <w:bCs/>
                <w:sz w:val="22"/>
                <w:szCs w:val="22"/>
              </w:rPr>
            </w:pPr>
            <w:r w:rsidRPr="00760D43">
              <w:rPr>
                <w:rFonts w:ascii="Arial" w:hAnsi="Arial" w:cs="Arial"/>
                <w:bCs/>
                <w:sz w:val="22"/>
                <w:szCs w:val="22"/>
              </w:rPr>
              <w:fldChar w:fldCharType="begin">
                <w:ffData>
                  <w:name w:val="Text6"/>
                  <w:enabled/>
                  <w:calcOnExit w:val="0"/>
                  <w:textInput/>
                </w:ffData>
              </w:fldChar>
            </w:r>
            <w:bookmarkStart w:id="6" w:name="Text6"/>
            <w:r w:rsidRPr="00760D43">
              <w:rPr>
                <w:rFonts w:ascii="Arial" w:hAnsi="Arial" w:cs="Arial"/>
                <w:bCs/>
                <w:sz w:val="22"/>
                <w:szCs w:val="22"/>
              </w:rPr>
              <w:instrText xml:space="preserve"> FORMTEXT </w:instrText>
            </w:r>
            <w:r w:rsidRPr="00760D43">
              <w:rPr>
                <w:rFonts w:ascii="Arial" w:hAnsi="Arial" w:cs="Arial"/>
                <w:bCs/>
                <w:sz w:val="22"/>
                <w:szCs w:val="22"/>
              </w:rPr>
            </w:r>
            <w:r w:rsidRPr="00760D43">
              <w:rPr>
                <w:rFonts w:ascii="Arial" w:hAnsi="Arial" w:cs="Arial"/>
                <w:bCs/>
                <w:sz w:val="22"/>
                <w:szCs w:val="22"/>
              </w:rPr>
              <w:fldChar w:fldCharType="separate"/>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sz w:val="22"/>
                <w:szCs w:val="22"/>
              </w:rPr>
              <w:fldChar w:fldCharType="end"/>
            </w:r>
            <w:bookmarkEnd w:id="6"/>
          </w:p>
        </w:tc>
      </w:tr>
      <w:tr w:rsidR="00760D43" w:rsidRPr="00760D43" w:rsidTr="008F74F4">
        <w:tc>
          <w:tcPr>
            <w:tcW w:w="4830" w:type="dxa"/>
          </w:tcPr>
          <w:p w:rsidR="00760D43" w:rsidRPr="00760D43" w:rsidRDefault="00760D43" w:rsidP="008F74F4">
            <w:pPr>
              <w:spacing w:before="120" w:after="120"/>
              <w:rPr>
                <w:rFonts w:ascii="Arial" w:hAnsi="Arial" w:cs="Arial"/>
                <w:b/>
                <w:bCs/>
                <w:sz w:val="22"/>
                <w:szCs w:val="22"/>
              </w:rPr>
            </w:pPr>
            <w:r w:rsidRPr="00760D43">
              <w:rPr>
                <w:rFonts w:ascii="Arial" w:hAnsi="Arial" w:cs="Arial"/>
                <w:b/>
                <w:bCs/>
                <w:sz w:val="22"/>
                <w:szCs w:val="22"/>
              </w:rPr>
              <w:t>Fees:</w:t>
            </w:r>
          </w:p>
        </w:tc>
        <w:tc>
          <w:tcPr>
            <w:tcW w:w="4746" w:type="dxa"/>
          </w:tcPr>
          <w:p w:rsidR="00760D43" w:rsidRPr="00760D43" w:rsidRDefault="00760D43" w:rsidP="008F74F4">
            <w:pPr>
              <w:spacing w:before="120" w:after="120"/>
              <w:rPr>
                <w:rFonts w:ascii="Arial" w:hAnsi="Arial" w:cs="Arial"/>
                <w:bCs/>
                <w:sz w:val="22"/>
                <w:szCs w:val="22"/>
              </w:rPr>
            </w:pPr>
            <w:r>
              <w:rPr>
                <w:rFonts w:ascii="Arial" w:hAnsi="Arial" w:cs="Arial"/>
                <w:b/>
                <w:bCs/>
                <w:sz w:val="22"/>
                <w:szCs w:val="22"/>
              </w:rPr>
              <w:fldChar w:fldCharType="begin">
                <w:ffData>
                  <w:name w:val="Text19"/>
                  <w:enabled/>
                  <w:calcOnExit w:val="0"/>
                  <w:textInput/>
                </w:ffData>
              </w:fldChar>
            </w:r>
            <w:bookmarkStart w:id="7" w:name="Text19"/>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7"/>
            <w:r w:rsidRPr="00760D43">
              <w:rPr>
                <w:rFonts w:ascii="Arial" w:hAnsi="Arial" w:cs="Arial"/>
                <w:b/>
                <w:bCs/>
                <w:sz w:val="22"/>
                <w:szCs w:val="22"/>
              </w:rPr>
              <w:t>£ XX per day / hour + VAT</w:t>
            </w:r>
          </w:p>
        </w:tc>
      </w:tr>
      <w:tr w:rsidR="00760D43" w:rsidRPr="00760D43" w:rsidTr="008F74F4">
        <w:tc>
          <w:tcPr>
            <w:tcW w:w="4830" w:type="dxa"/>
          </w:tcPr>
          <w:p w:rsidR="00760D43" w:rsidRPr="00760D43" w:rsidRDefault="00760D43" w:rsidP="008F74F4">
            <w:pPr>
              <w:spacing w:before="120" w:after="120"/>
              <w:rPr>
                <w:rFonts w:ascii="Arial" w:hAnsi="Arial" w:cs="Arial"/>
                <w:b/>
                <w:bCs/>
                <w:sz w:val="22"/>
                <w:szCs w:val="22"/>
              </w:rPr>
            </w:pPr>
            <w:r w:rsidRPr="00760D43">
              <w:rPr>
                <w:rFonts w:ascii="Arial" w:hAnsi="Arial" w:cs="Arial"/>
                <w:b/>
                <w:bCs/>
                <w:sz w:val="22"/>
                <w:szCs w:val="22"/>
              </w:rPr>
              <w:t xml:space="preserve">Inclusive or exclusive of expenses: </w:t>
            </w:r>
          </w:p>
        </w:tc>
        <w:tc>
          <w:tcPr>
            <w:tcW w:w="4746" w:type="dxa"/>
          </w:tcPr>
          <w:p w:rsidR="00760D43" w:rsidRPr="00760D43" w:rsidRDefault="00760D43" w:rsidP="008F74F4">
            <w:pPr>
              <w:spacing w:before="120" w:after="120"/>
              <w:rPr>
                <w:rFonts w:ascii="Arial" w:hAnsi="Arial" w:cs="Arial"/>
                <w:bCs/>
                <w:sz w:val="22"/>
                <w:szCs w:val="22"/>
              </w:rPr>
            </w:pPr>
            <w:r w:rsidRPr="00760D43">
              <w:rPr>
                <w:rFonts w:ascii="Arial" w:hAnsi="Arial" w:cs="Arial"/>
                <w:bCs/>
                <w:sz w:val="22"/>
                <w:szCs w:val="22"/>
              </w:rPr>
              <w:fldChar w:fldCharType="begin">
                <w:ffData>
                  <w:name w:val="Text8"/>
                  <w:enabled/>
                  <w:calcOnExit w:val="0"/>
                  <w:textInput/>
                </w:ffData>
              </w:fldChar>
            </w:r>
            <w:bookmarkStart w:id="8" w:name="Text8"/>
            <w:r w:rsidRPr="00760D43">
              <w:rPr>
                <w:rFonts w:ascii="Arial" w:hAnsi="Arial" w:cs="Arial"/>
                <w:bCs/>
                <w:sz w:val="22"/>
                <w:szCs w:val="22"/>
              </w:rPr>
              <w:instrText xml:space="preserve"> FORMTEXT </w:instrText>
            </w:r>
            <w:r w:rsidRPr="00760D43">
              <w:rPr>
                <w:rFonts w:ascii="Arial" w:hAnsi="Arial" w:cs="Arial"/>
                <w:bCs/>
                <w:sz w:val="22"/>
                <w:szCs w:val="22"/>
              </w:rPr>
            </w:r>
            <w:r w:rsidRPr="00760D43">
              <w:rPr>
                <w:rFonts w:ascii="Arial" w:hAnsi="Arial" w:cs="Arial"/>
                <w:bCs/>
                <w:sz w:val="22"/>
                <w:szCs w:val="22"/>
              </w:rPr>
              <w:fldChar w:fldCharType="separate"/>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sz w:val="22"/>
                <w:szCs w:val="22"/>
              </w:rPr>
              <w:fldChar w:fldCharType="end"/>
            </w:r>
            <w:bookmarkEnd w:id="8"/>
          </w:p>
        </w:tc>
      </w:tr>
      <w:tr w:rsidR="00760D43" w:rsidRPr="00760D43" w:rsidTr="008F74F4">
        <w:trPr>
          <w:trHeight w:hRule="exact" w:val="57"/>
        </w:trPr>
        <w:tc>
          <w:tcPr>
            <w:tcW w:w="4830" w:type="dxa"/>
          </w:tcPr>
          <w:p w:rsidR="00760D43" w:rsidRPr="00760D43" w:rsidRDefault="00760D43" w:rsidP="008F74F4">
            <w:pPr>
              <w:spacing w:before="120" w:after="120"/>
              <w:rPr>
                <w:rFonts w:ascii="Arial" w:hAnsi="Arial" w:cs="Arial"/>
                <w:b/>
                <w:bCs/>
                <w:sz w:val="22"/>
                <w:szCs w:val="22"/>
              </w:rPr>
            </w:pPr>
          </w:p>
        </w:tc>
        <w:tc>
          <w:tcPr>
            <w:tcW w:w="4746" w:type="dxa"/>
          </w:tcPr>
          <w:p w:rsidR="00760D43" w:rsidRPr="00760D43" w:rsidRDefault="00760D43" w:rsidP="008F74F4">
            <w:pPr>
              <w:spacing w:before="120" w:after="120"/>
              <w:rPr>
                <w:rFonts w:ascii="Arial" w:hAnsi="Arial" w:cs="Arial"/>
                <w:bCs/>
                <w:sz w:val="22"/>
                <w:szCs w:val="22"/>
              </w:rPr>
            </w:pPr>
          </w:p>
        </w:tc>
      </w:tr>
      <w:tr w:rsidR="00760D43" w:rsidRPr="00760D43" w:rsidTr="008F74F4">
        <w:tc>
          <w:tcPr>
            <w:tcW w:w="4830" w:type="dxa"/>
          </w:tcPr>
          <w:p w:rsidR="00760D43" w:rsidRPr="00760D43" w:rsidRDefault="00760D43" w:rsidP="008F74F4">
            <w:pPr>
              <w:spacing w:before="120" w:after="120"/>
              <w:rPr>
                <w:rFonts w:ascii="Arial" w:hAnsi="Arial" w:cs="Arial"/>
                <w:b/>
                <w:bCs/>
                <w:sz w:val="22"/>
                <w:szCs w:val="22"/>
              </w:rPr>
            </w:pPr>
            <w:r w:rsidRPr="00760D43">
              <w:rPr>
                <w:rFonts w:ascii="Arial" w:hAnsi="Arial" w:cs="Arial"/>
                <w:b/>
                <w:bCs/>
                <w:sz w:val="22"/>
                <w:szCs w:val="22"/>
              </w:rPr>
              <w:t xml:space="preserve">Description of fixed fee services to be provided: </w:t>
            </w:r>
          </w:p>
        </w:tc>
        <w:tc>
          <w:tcPr>
            <w:tcW w:w="4746" w:type="dxa"/>
          </w:tcPr>
          <w:p w:rsidR="00760D43" w:rsidRPr="00760D43" w:rsidRDefault="00760D43" w:rsidP="008F74F4">
            <w:pPr>
              <w:spacing w:before="120" w:after="120"/>
              <w:rPr>
                <w:rFonts w:ascii="Arial" w:hAnsi="Arial" w:cs="Arial"/>
                <w:bCs/>
                <w:sz w:val="22"/>
                <w:szCs w:val="22"/>
              </w:rPr>
            </w:pPr>
            <w:r>
              <w:rPr>
                <w:rFonts w:ascii="Arial" w:hAnsi="Arial" w:cs="Arial"/>
                <w:bCs/>
                <w:sz w:val="22"/>
                <w:szCs w:val="22"/>
              </w:rPr>
              <w:fldChar w:fldCharType="begin">
                <w:ffData>
                  <w:name w:val="Text20"/>
                  <w:enabled/>
                  <w:calcOnExit w:val="0"/>
                  <w:textInput/>
                </w:ffData>
              </w:fldChar>
            </w:r>
            <w:bookmarkStart w:id="9" w:name="Text20"/>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9"/>
          </w:p>
        </w:tc>
      </w:tr>
      <w:tr w:rsidR="00760D43" w:rsidRPr="00760D43" w:rsidTr="008F74F4">
        <w:tc>
          <w:tcPr>
            <w:tcW w:w="4830" w:type="dxa"/>
          </w:tcPr>
          <w:p w:rsidR="00760D43" w:rsidRPr="00760D43" w:rsidRDefault="00760D43" w:rsidP="008F74F4">
            <w:pPr>
              <w:spacing w:before="120" w:after="120"/>
              <w:rPr>
                <w:rFonts w:ascii="Arial" w:hAnsi="Arial" w:cs="Arial"/>
                <w:b/>
                <w:bCs/>
                <w:sz w:val="22"/>
                <w:szCs w:val="22"/>
              </w:rPr>
            </w:pPr>
            <w:r w:rsidRPr="00760D43">
              <w:rPr>
                <w:rFonts w:ascii="Arial" w:hAnsi="Arial" w:cs="Arial"/>
                <w:b/>
                <w:bCs/>
                <w:sz w:val="22"/>
                <w:szCs w:val="22"/>
              </w:rPr>
              <w:t xml:space="preserve">Detail of fixed fee services to be provided: </w:t>
            </w:r>
          </w:p>
        </w:tc>
        <w:tc>
          <w:tcPr>
            <w:tcW w:w="4746" w:type="dxa"/>
          </w:tcPr>
          <w:p w:rsidR="00760D43" w:rsidRPr="00760D43" w:rsidRDefault="00760D43" w:rsidP="008F74F4">
            <w:pPr>
              <w:spacing w:before="120" w:after="120"/>
              <w:rPr>
                <w:rFonts w:ascii="Arial" w:hAnsi="Arial" w:cs="Arial"/>
                <w:bCs/>
                <w:sz w:val="22"/>
                <w:szCs w:val="22"/>
              </w:rPr>
            </w:pPr>
            <w:r>
              <w:rPr>
                <w:rFonts w:ascii="Arial" w:hAnsi="Arial" w:cs="Arial"/>
                <w:bCs/>
                <w:sz w:val="22"/>
                <w:szCs w:val="22"/>
              </w:rPr>
              <w:fldChar w:fldCharType="begin">
                <w:ffData>
                  <w:name w:val="Text21"/>
                  <w:enabled/>
                  <w:calcOnExit w:val="0"/>
                  <w:textInput/>
                </w:ffData>
              </w:fldChar>
            </w:r>
            <w:bookmarkStart w:id="10" w:name="Text21"/>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0"/>
          </w:p>
        </w:tc>
      </w:tr>
      <w:tr w:rsidR="00760D43" w:rsidRPr="00760D43" w:rsidTr="008F74F4">
        <w:tc>
          <w:tcPr>
            <w:tcW w:w="4830" w:type="dxa"/>
          </w:tcPr>
          <w:p w:rsidR="00760D43" w:rsidRPr="00760D43" w:rsidRDefault="00760D43" w:rsidP="008F74F4">
            <w:pPr>
              <w:spacing w:before="120" w:after="120"/>
              <w:rPr>
                <w:rFonts w:ascii="Arial" w:hAnsi="Arial" w:cs="Arial"/>
                <w:b/>
                <w:bCs/>
                <w:sz w:val="22"/>
                <w:szCs w:val="22"/>
              </w:rPr>
            </w:pPr>
            <w:r w:rsidRPr="00760D43">
              <w:rPr>
                <w:rFonts w:ascii="Arial" w:hAnsi="Arial" w:cs="Arial"/>
                <w:b/>
                <w:bCs/>
                <w:sz w:val="22"/>
                <w:szCs w:val="22"/>
              </w:rPr>
              <w:t>Commencement date:</w:t>
            </w:r>
          </w:p>
        </w:tc>
        <w:tc>
          <w:tcPr>
            <w:tcW w:w="4746" w:type="dxa"/>
          </w:tcPr>
          <w:p w:rsidR="00760D43" w:rsidRPr="00760D43" w:rsidRDefault="00760D43" w:rsidP="008F74F4">
            <w:pPr>
              <w:spacing w:before="120" w:after="120"/>
              <w:rPr>
                <w:rFonts w:ascii="Arial" w:hAnsi="Arial" w:cs="Arial"/>
                <w:bCs/>
                <w:sz w:val="22"/>
                <w:szCs w:val="22"/>
              </w:rPr>
            </w:pPr>
            <w:r>
              <w:rPr>
                <w:rFonts w:ascii="Arial" w:hAnsi="Arial" w:cs="Arial"/>
                <w:bCs/>
                <w:sz w:val="22"/>
                <w:szCs w:val="22"/>
              </w:rPr>
              <w:fldChar w:fldCharType="begin">
                <w:ffData>
                  <w:name w:val="Text22"/>
                  <w:enabled/>
                  <w:calcOnExit w:val="0"/>
                  <w:textInput/>
                </w:ffData>
              </w:fldChar>
            </w:r>
            <w:bookmarkStart w:id="11" w:name="Text22"/>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1"/>
          </w:p>
        </w:tc>
      </w:tr>
      <w:tr w:rsidR="00760D43" w:rsidRPr="00760D43" w:rsidTr="008F74F4">
        <w:tc>
          <w:tcPr>
            <w:tcW w:w="4830" w:type="dxa"/>
          </w:tcPr>
          <w:p w:rsidR="00760D43" w:rsidRPr="00760D43" w:rsidRDefault="00760D43" w:rsidP="008F74F4">
            <w:pPr>
              <w:spacing w:before="120" w:after="120"/>
              <w:rPr>
                <w:rFonts w:ascii="Arial" w:hAnsi="Arial" w:cs="Arial"/>
                <w:b/>
                <w:bCs/>
                <w:sz w:val="22"/>
                <w:szCs w:val="22"/>
              </w:rPr>
            </w:pPr>
            <w:r w:rsidRPr="00760D43">
              <w:rPr>
                <w:rFonts w:ascii="Arial" w:hAnsi="Arial" w:cs="Arial"/>
                <w:b/>
                <w:bCs/>
                <w:sz w:val="22"/>
                <w:szCs w:val="22"/>
              </w:rPr>
              <w:t xml:space="preserve">Expected duration: </w:t>
            </w:r>
          </w:p>
        </w:tc>
        <w:tc>
          <w:tcPr>
            <w:tcW w:w="4746" w:type="dxa"/>
          </w:tcPr>
          <w:p w:rsidR="00760D43" w:rsidRPr="00760D43" w:rsidRDefault="00760D43" w:rsidP="008F74F4">
            <w:pPr>
              <w:spacing w:before="120" w:after="120"/>
              <w:rPr>
                <w:rFonts w:ascii="Arial" w:hAnsi="Arial" w:cs="Arial"/>
                <w:bCs/>
                <w:sz w:val="22"/>
                <w:szCs w:val="22"/>
              </w:rPr>
            </w:pPr>
            <w:r>
              <w:rPr>
                <w:rFonts w:ascii="Arial" w:hAnsi="Arial" w:cs="Arial"/>
                <w:bCs/>
                <w:sz w:val="22"/>
                <w:szCs w:val="22"/>
              </w:rPr>
              <w:fldChar w:fldCharType="begin">
                <w:ffData>
                  <w:name w:val="Text23"/>
                  <w:enabled/>
                  <w:calcOnExit w:val="0"/>
                  <w:textInput/>
                </w:ffData>
              </w:fldChar>
            </w:r>
            <w:bookmarkStart w:id="12" w:name="Text23"/>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2"/>
          </w:p>
        </w:tc>
      </w:tr>
      <w:tr w:rsidR="00760D43" w:rsidRPr="00760D43" w:rsidTr="008F74F4">
        <w:tc>
          <w:tcPr>
            <w:tcW w:w="4830" w:type="dxa"/>
          </w:tcPr>
          <w:p w:rsidR="00760D43" w:rsidRPr="00760D43" w:rsidRDefault="00760D43" w:rsidP="008F74F4">
            <w:pPr>
              <w:spacing w:before="120" w:after="120"/>
              <w:rPr>
                <w:rFonts w:ascii="Arial" w:hAnsi="Arial" w:cs="Arial"/>
                <w:b/>
                <w:bCs/>
                <w:sz w:val="22"/>
                <w:szCs w:val="22"/>
              </w:rPr>
            </w:pPr>
            <w:r w:rsidRPr="00760D43">
              <w:rPr>
                <w:rFonts w:ascii="Arial" w:hAnsi="Arial" w:cs="Arial"/>
                <w:b/>
                <w:bCs/>
                <w:sz w:val="22"/>
                <w:szCs w:val="22"/>
              </w:rPr>
              <w:t>Fees:</w:t>
            </w:r>
          </w:p>
        </w:tc>
        <w:tc>
          <w:tcPr>
            <w:tcW w:w="4746" w:type="dxa"/>
          </w:tcPr>
          <w:p w:rsidR="00760D43" w:rsidRPr="00760D43" w:rsidRDefault="00760D43" w:rsidP="008F74F4">
            <w:pPr>
              <w:spacing w:before="120" w:after="120"/>
              <w:rPr>
                <w:rFonts w:ascii="Arial" w:hAnsi="Arial" w:cs="Arial"/>
                <w:bCs/>
                <w:sz w:val="22"/>
                <w:szCs w:val="22"/>
              </w:rPr>
            </w:pPr>
            <w:r>
              <w:rPr>
                <w:rFonts w:ascii="Arial" w:hAnsi="Arial" w:cs="Arial"/>
                <w:b/>
                <w:bCs/>
                <w:sz w:val="22"/>
                <w:szCs w:val="22"/>
              </w:rPr>
              <w:fldChar w:fldCharType="begin">
                <w:ffData>
                  <w:name w:val="Text24"/>
                  <w:enabled/>
                  <w:calcOnExit w:val="0"/>
                  <w:textInput/>
                </w:ffData>
              </w:fldChar>
            </w:r>
            <w:bookmarkStart w:id="13" w:name="Text24"/>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13"/>
            <w:r w:rsidRPr="00760D43">
              <w:rPr>
                <w:rFonts w:ascii="Arial" w:hAnsi="Arial" w:cs="Arial"/>
                <w:b/>
                <w:bCs/>
                <w:sz w:val="22"/>
                <w:szCs w:val="22"/>
              </w:rPr>
              <w:t>£ XXX + VAT</w:t>
            </w:r>
          </w:p>
        </w:tc>
      </w:tr>
      <w:tr w:rsidR="00760D43" w:rsidRPr="00760D43" w:rsidTr="008F74F4">
        <w:tc>
          <w:tcPr>
            <w:tcW w:w="4830" w:type="dxa"/>
          </w:tcPr>
          <w:p w:rsidR="00760D43" w:rsidRPr="00760D43" w:rsidRDefault="00760D43" w:rsidP="008F74F4">
            <w:pPr>
              <w:spacing w:before="120" w:after="120"/>
              <w:rPr>
                <w:rFonts w:ascii="Arial" w:hAnsi="Arial" w:cs="Arial"/>
                <w:b/>
                <w:bCs/>
                <w:sz w:val="22"/>
                <w:szCs w:val="22"/>
              </w:rPr>
            </w:pPr>
            <w:r w:rsidRPr="00760D43">
              <w:rPr>
                <w:rFonts w:ascii="Arial" w:hAnsi="Arial" w:cs="Arial"/>
                <w:b/>
                <w:bCs/>
                <w:sz w:val="22"/>
                <w:szCs w:val="22"/>
              </w:rPr>
              <w:t xml:space="preserve">Inclusive or exclusive of expenses: </w:t>
            </w:r>
          </w:p>
        </w:tc>
        <w:tc>
          <w:tcPr>
            <w:tcW w:w="4746" w:type="dxa"/>
          </w:tcPr>
          <w:p w:rsidR="00760D43" w:rsidRPr="00760D43" w:rsidRDefault="00760D43" w:rsidP="008F74F4">
            <w:pPr>
              <w:spacing w:before="120" w:after="120"/>
              <w:rPr>
                <w:rFonts w:ascii="Arial" w:hAnsi="Arial" w:cs="Arial"/>
                <w:bCs/>
                <w:sz w:val="22"/>
                <w:szCs w:val="22"/>
              </w:rPr>
            </w:pPr>
            <w:r>
              <w:rPr>
                <w:rFonts w:ascii="Arial" w:hAnsi="Arial" w:cs="Arial"/>
                <w:bCs/>
                <w:sz w:val="22"/>
                <w:szCs w:val="22"/>
              </w:rPr>
              <w:fldChar w:fldCharType="begin">
                <w:ffData>
                  <w:name w:val="Text25"/>
                  <w:enabled/>
                  <w:calcOnExit w:val="0"/>
                  <w:textInput/>
                </w:ffData>
              </w:fldChar>
            </w:r>
            <w:bookmarkStart w:id="14" w:name="Text25"/>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4"/>
          </w:p>
        </w:tc>
      </w:tr>
      <w:tr w:rsidR="00760D43" w:rsidRPr="00760D43" w:rsidTr="008F74F4">
        <w:trPr>
          <w:trHeight w:hRule="exact" w:val="57"/>
        </w:trPr>
        <w:tc>
          <w:tcPr>
            <w:tcW w:w="4830" w:type="dxa"/>
          </w:tcPr>
          <w:p w:rsidR="00760D43" w:rsidRPr="00760D43" w:rsidRDefault="00760D43" w:rsidP="008F74F4">
            <w:pPr>
              <w:spacing w:before="120" w:after="120"/>
              <w:rPr>
                <w:rFonts w:ascii="Arial" w:hAnsi="Arial" w:cs="Arial"/>
                <w:b/>
                <w:bCs/>
                <w:sz w:val="22"/>
                <w:szCs w:val="22"/>
              </w:rPr>
            </w:pPr>
          </w:p>
        </w:tc>
        <w:tc>
          <w:tcPr>
            <w:tcW w:w="4746" w:type="dxa"/>
          </w:tcPr>
          <w:p w:rsidR="00760D43" w:rsidRPr="00760D43" w:rsidRDefault="00760D43" w:rsidP="008F74F4">
            <w:pPr>
              <w:spacing w:before="120" w:after="120"/>
              <w:rPr>
                <w:rFonts w:ascii="Arial" w:hAnsi="Arial" w:cs="Arial"/>
                <w:bCs/>
                <w:sz w:val="22"/>
                <w:szCs w:val="22"/>
              </w:rPr>
            </w:pPr>
          </w:p>
        </w:tc>
      </w:tr>
      <w:tr w:rsidR="00760D43" w:rsidRPr="00760D43" w:rsidTr="008F74F4">
        <w:tc>
          <w:tcPr>
            <w:tcW w:w="4830" w:type="dxa"/>
          </w:tcPr>
          <w:p w:rsidR="00760D43" w:rsidRPr="00760D43" w:rsidRDefault="00760D43" w:rsidP="008F74F4">
            <w:pPr>
              <w:spacing w:before="120" w:after="120"/>
              <w:rPr>
                <w:rFonts w:ascii="Arial" w:hAnsi="Arial" w:cs="Arial"/>
                <w:b/>
                <w:bCs/>
                <w:sz w:val="22"/>
                <w:szCs w:val="22"/>
              </w:rPr>
            </w:pPr>
            <w:r w:rsidRPr="00760D43">
              <w:rPr>
                <w:rFonts w:ascii="Arial" w:hAnsi="Arial" w:cs="Arial"/>
                <w:b/>
                <w:bCs/>
                <w:sz w:val="22"/>
                <w:szCs w:val="22"/>
              </w:rPr>
              <w:t xml:space="preserve">Travel time - no of hours: </w:t>
            </w:r>
          </w:p>
        </w:tc>
        <w:tc>
          <w:tcPr>
            <w:tcW w:w="4746" w:type="dxa"/>
          </w:tcPr>
          <w:p w:rsidR="00760D43" w:rsidRPr="00760D43" w:rsidRDefault="00760D43" w:rsidP="008F74F4">
            <w:pPr>
              <w:spacing w:before="120" w:after="120"/>
              <w:rPr>
                <w:rFonts w:ascii="Arial" w:hAnsi="Arial" w:cs="Arial"/>
                <w:bCs/>
                <w:sz w:val="22"/>
                <w:szCs w:val="22"/>
              </w:rPr>
            </w:pPr>
            <w:r>
              <w:rPr>
                <w:rFonts w:ascii="Arial" w:hAnsi="Arial" w:cs="Arial"/>
                <w:bCs/>
                <w:sz w:val="22"/>
                <w:szCs w:val="22"/>
              </w:rPr>
              <w:fldChar w:fldCharType="begin">
                <w:ffData>
                  <w:name w:val="Text26"/>
                  <w:enabled/>
                  <w:calcOnExit w:val="0"/>
                  <w:textInput/>
                </w:ffData>
              </w:fldChar>
            </w:r>
            <w:bookmarkStart w:id="15" w:name="Text26"/>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5"/>
          </w:p>
        </w:tc>
      </w:tr>
      <w:tr w:rsidR="00760D43" w:rsidRPr="00760D43" w:rsidTr="008F74F4">
        <w:tc>
          <w:tcPr>
            <w:tcW w:w="4830" w:type="dxa"/>
          </w:tcPr>
          <w:p w:rsidR="00760D43" w:rsidRPr="00760D43" w:rsidRDefault="00760D43" w:rsidP="008F74F4">
            <w:pPr>
              <w:spacing w:before="120" w:after="120"/>
              <w:rPr>
                <w:rFonts w:ascii="Arial" w:hAnsi="Arial" w:cs="Arial"/>
                <w:b/>
                <w:bCs/>
                <w:sz w:val="22"/>
                <w:szCs w:val="22"/>
              </w:rPr>
            </w:pPr>
            <w:r w:rsidRPr="00760D43">
              <w:rPr>
                <w:rFonts w:ascii="Arial" w:hAnsi="Arial" w:cs="Arial"/>
                <w:b/>
                <w:bCs/>
                <w:sz w:val="22"/>
                <w:szCs w:val="22"/>
              </w:rPr>
              <w:t>Fees:</w:t>
            </w:r>
          </w:p>
        </w:tc>
        <w:tc>
          <w:tcPr>
            <w:tcW w:w="4746" w:type="dxa"/>
          </w:tcPr>
          <w:p w:rsidR="00760D43" w:rsidRPr="00760D43" w:rsidRDefault="00760D43" w:rsidP="008F74F4">
            <w:pPr>
              <w:spacing w:before="120" w:after="120"/>
              <w:rPr>
                <w:rFonts w:ascii="Arial" w:hAnsi="Arial" w:cs="Arial"/>
                <w:bCs/>
                <w:sz w:val="22"/>
                <w:szCs w:val="22"/>
              </w:rPr>
            </w:pPr>
            <w:r>
              <w:rPr>
                <w:rFonts w:ascii="Arial" w:hAnsi="Arial" w:cs="Arial"/>
                <w:bCs/>
                <w:sz w:val="22"/>
                <w:szCs w:val="22"/>
              </w:rPr>
              <w:fldChar w:fldCharType="begin">
                <w:ffData>
                  <w:name w:val="Text27"/>
                  <w:enabled/>
                  <w:calcOnExit w:val="0"/>
                  <w:textInput/>
                </w:ffData>
              </w:fldChar>
            </w:r>
            <w:bookmarkStart w:id="16" w:name="Text27"/>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6"/>
          </w:p>
        </w:tc>
      </w:tr>
      <w:tr w:rsidR="00760D43" w:rsidRPr="00760D43" w:rsidTr="008F74F4">
        <w:trPr>
          <w:trHeight w:hRule="exact" w:val="57"/>
        </w:trPr>
        <w:tc>
          <w:tcPr>
            <w:tcW w:w="4830" w:type="dxa"/>
          </w:tcPr>
          <w:p w:rsidR="00760D43" w:rsidRPr="00760D43" w:rsidRDefault="00760D43" w:rsidP="008F74F4">
            <w:pPr>
              <w:spacing w:before="120" w:after="120"/>
              <w:rPr>
                <w:rFonts w:ascii="Arial" w:hAnsi="Arial" w:cs="Arial"/>
                <w:b/>
                <w:bCs/>
                <w:sz w:val="22"/>
                <w:szCs w:val="22"/>
              </w:rPr>
            </w:pPr>
          </w:p>
        </w:tc>
        <w:tc>
          <w:tcPr>
            <w:tcW w:w="4746" w:type="dxa"/>
          </w:tcPr>
          <w:p w:rsidR="00760D43" w:rsidRPr="00760D43" w:rsidRDefault="00760D43" w:rsidP="008F74F4">
            <w:pPr>
              <w:spacing w:before="120" w:after="120"/>
              <w:rPr>
                <w:rFonts w:ascii="Arial" w:hAnsi="Arial" w:cs="Arial"/>
                <w:bCs/>
                <w:sz w:val="22"/>
                <w:szCs w:val="22"/>
              </w:rPr>
            </w:pPr>
          </w:p>
        </w:tc>
      </w:tr>
      <w:tr w:rsidR="00760D43" w:rsidRPr="00760D43" w:rsidTr="008F74F4">
        <w:tc>
          <w:tcPr>
            <w:tcW w:w="4830" w:type="dxa"/>
          </w:tcPr>
          <w:p w:rsidR="00760D43" w:rsidRPr="00760D43" w:rsidRDefault="00760D43" w:rsidP="008F74F4">
            <w:pPr>
              <w:spacing w:before="120" w:after="120"/>
              <w:rPr>
                <w:rFonts w:ascii="Arial" w:hAnsi="Arial" w:cs="Arial"/>
                <w:b/>
                <w:bCs/>
                <w:sz w:val="22"/>
                <w:szCs w:val="22"/>
              </w:rPr>
            </w:pPr>
            <w:r w:rsidRPr="00760D43">
              <w:rPr>
                <w:rFonts w:ascii="Arial" w:hAnsi="Arial" w:cs="Arial"/>
                <w:b/>
                <w:bCs/>
                <w:sz w:val="22"/>
                <w:szCs w:val="22"/>
              </w:rPr>
              <w:t>Name and role of lead person/sponsor in client organisation:</w:t>
            </w:r>
          </w:p>
        </w:tc>
        <w:tc>
          <w:tcPr>
            <w:tcW w:w="4746" w:type="dxa"/>
          </w:tcPr>
          <w:p w:rsidR="00760D43" w:rsidRPr="00760D43" w:rsidRDefault="00760D43" w:rsidP="008F74F4">
            <w:pPr>
              <w:spacing w:before="120" w:after="120"/>
              <w:rPr>
                <w:rFonts w:ascii="Arial" w:hAnsi="Arial" w:cs="Arial"/>
                <w:bCs/>
                <w:sz w:val="22"/>
                <w:szCs w:val="22"/>
              </w:rPr>
            </w:pPr>
            <w:r w:rsidRPr="00760D43">
              <w:rPr>
                <w:rFonts w:ascii="Arial" w:hAnsi="Arial" w:cs="Arial"/>
                <w:bCs/>
                <w:sz w:val="22"/>
                <w:szCs w:val="22"/>
              </w:rPr>
              <w:fldChar w:fldCharType="begin">
                <w:ffData>
                  <w:name w:val="Text9"/>
                  <w:enabled/>
                  <w:calcOnExit w:val="0"/>
                  <w:textInput/>
                </w:ffData>
              </w:fldChar>
            </w:r>
            <w:bookmarkStart w:id="17" w:name="Text9"/>
            <w:r w:rsidRPr="00760D43">
              <w:rPr>
                <w:rFonts w:ascii="Arial" w:hAnsi="Arial" w:cs="Arial"/>
                <w:bCs/>
                <w:sz w:val="22"/>
                <w:szCs w:val="22"/>
              </w:rPr>
              <w:instrText xml:space="preserve"> FORMTEXT </w:instrText>
            </w:r>
            <w:r w:rsidRPr="00760D43">
              <w:rPr>
                <w:rFonts w:ascii="Arial" w:hAnsi="Arial" w:cs="Arial"/>
                <w:bCs/>
                <w:sz w:val="22"/>
                <w:szCs w:val="22"/>
              </w:rPr>
            </w:r>
            <w:r w:rsidRPr="00760D43">
              <w:rPr>
                <w:rFonts w:ascii="Arial" w:hAnsi="Arial" w:cs="Arial"/>
                <w:bCs/>
                <w:sz w:val="22"/>
                <w:szCs w:val="22"/>
              </w:rPr>
              <w:fldChar w:fldCharType="separate"/>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sz w:val="22"/>
                <w:szCs w:val="22"/>
              </w:rPr>
              <w:fldChar w:fldCharType="end"/>
            </w:r>
            <w:bookmarkEnd w:id="17"/>
          </w:p>
        </w:tc>
      </w:tr>
      <w:tr w:rsidR="00760D43" w:rsidRPr="00760D43" w:rsidTr="008F74F4">
        <w:tc>
          <w:tcPr>
            <w:tcW w:w="4830" w:type="dxa"/>
          </w:tcPr>
          <w:p w:rsidR="00760D43" w:rsidRPr="00760D43" w:rsidRDefault="00760D43" w:rsidP="008F74F4">
            <w:pPr>
              <w:spacing w:before="120" w:after="120"/>
              <w:rPr>
                <w:rFonts w:ascii="Arial" w:hAnsi="Arial" w:cs="Arial"/>
                <w:b/>
                <w:bCs/>
                <w:sz w:val="22"/>
                <w:szCs w:val="22"/>
              </w:rPr>
            </w:pPr>
            <w:r w:rsidRPr="00760D43">
              <w:rPr>
                <w:rFonts w:ascii="Arial" w:hAnsi="Arial" w:cs="Arial"/>
                <w:b/>
                <w:bCs/>
                <w:sz w:val="22"/>
                <w:szCs w:val="22"/>
              </w:rPr>
              <w:lastRenderedPageBreak/>
              <w:t xml:space="preserve">Lead person/sponsor email: </w:t>
            </w:r>
          </w:p>
        </w:tc>
        <w:tc>
          <w:tcPr>
            <w:tcW w:w="4746" w:type="dxa"/>
          </w:tcPr>
          <w:p w:rsidR="00760D43" w:rsidRPr="00760D43" w:rsidRDefault="00760D43" w:rsidP="008F74F4">
            <w:pPr>
              <w:spacing w:before="120" w:after="120"/>
              <w:rPr>
                <w:rFonts w:ascii="Arial" w:hAnsi="Arial" w:cs="Arial"/>
                <w:bCs/>
                <w:sz w:val="22"/>
                <w:szCs w:val="22"/>
              </w:rPr>
            </w:pPr>
            <w:r w:rsidRPr="00760D43">
              <w:rPr>
                <w:rFonts w:ascii="Arial" w:hAnsi="Arial" w:cs="Arial"/>
                <w:bCs/>
                <w:sz w:val="22"/>
                <w:szCs w:val="22"/>
              </w:rPr>
              <w:fldChar w:fldCharType="begin">
                <w:ffData>
                  <w:name w:val="Text10"/>
                  <w:enabled/>
                  <w:calcOnExit w:val="0"/>
                  <w:textInput/>
                </w:ffData>
              </w:fldChar>
            </w:r>
            <w:bookmarkStart w:id="18" w:name="Text10"/>
            <w:r w:rsidRPr="00760D43">
              <w:rPr>
                <w:rFonts w:ascii="Arial" w:hAnsi="Arial" w:cs="Arial"/>
                <w:bCs/>
                <w:sz w:val="22"/>
                <w:szCs w:val="22"/>
              </w:rPr>
              <w:instrText xml:space="preserve"> FORMTEXT </w:instrText>
            </w:r>
            <w:r w:rsidRPr="00760D43">
              <w:rPr>
                <w:rFonts w:ascii="Arial" w:hAnsi="Arial" w:cs="Arial"/>
                <w:bCs/>
                <w:sz w:val="22"/>
                <w:szCs w:val="22"/>
              </w:rPr>
            </w:r>
            <w:r w:rsidRPr="00760D43">
              <w:rPr>
                <w:rFonts w:ascii="Arial" w:hAnsi="Arial" w:cs="Arial"/>
                <w:bCs/>
                <w:sz w:val="22"/>
                <w:szCs w:val="22"/>
              </w:rPr>
              <w:fldChar w:fldCharType="separate"/>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sz w:val="22"/>
                <w:szCs w:val="22"/>
              </w:rPr>
              <w:fldChar w:fldCharType="end"/>
            </w:r>
            <w:bookmarkEnd w:id="18"/>
          </w:p>
        </w:tc>
      </w:tr>
      <w:tr w:rsidR="00760D43" w:rsidRPr="00760D43" w:rsidTr="008F74F4">
        <w:tc>
          <w:tcPr>
            <w:tcW w:w="4830" w:type="dxa"/>
          </w:tcPr>
          <w:p w:rsidR="00760D43" w:rsidRPr="00760D43" w:rsidRDefault="00760D43" w:rsidP="008F74F4">
            <w:pPr>
              <w:spacing w:before="120" w:after="120"/>
              <w:rPr>
                <w:rFonts w:ascii="Arial" w:hAnsi="Arial" w:cs="Arial"/>
                <w:b/>
                <w:bCs/>
                <w:sz w:val="22"/>
                <w:szCs w:val="22"/>
              </w:rPr>
            </w:pPr>
            <w:r w:rsidRPr="00760D43">
              <w:rPr>
                <w:rFonts w:ascii="Arial" w:hAnsi="Arial" w:cs="Arial"/>
                <w:b/>
                <w:bCs/>
                <w:sz w:val="22"/>
                <w:szCs w:val="22"/>
              </w:rPr>
              <w:t xml:space="preserve">Lead person/sponsor telephone number: </w:t>
            </w:r>
          </w:p>
        </w:tc>
        <w:tc>
          <w:tcPr>
            <w:tcW w:w="4746" w:type="dxa"/>
          </w:tcPr>
          <w:p w:rsidR="00760D43" w:rsidRPr="00760D43" w:rsidRDefault="00760D43" w:rsidP="008F74F4">
            <w:pPr>
              <w:spacing w:before="120" w:after="120"/>
              <w:rPr>
                <w:rFonts w:ascii="Arial" w:hAnsi="Arial" w:cs="Arial"/>
                <w:bCs/>
                <w:sz w:val="22"/>
                <w:szCs w:val="22"/>
              </w:rPr>
            </w:pPr>
            <w:r w:rsidRPr="00760D43">
              <w:rPr>
                <w:rFonts w:ascii="Arial" w:hAnsi="Arial" w:cs="Arial"/>
                <w:bCs/>
                <w:sz w:val="22"/>
                <w:szCs w:val="22"/>
              </w:rPr>
              <w:fldChar w:fldCharType="begin">
                <w:ffData>
                  <w:name w:val="Text11"/>
                  <w:enabled/>
                  <w:calcOnExit w:val="0"/>
                  <w:textInput/>
                </w:ffData>
              </w:fldChar>
            </w:r>
            <w:bookmarkStart w:id="19" w:name="Text11"/>
            <w:r w:rsidRPr="00760D43">
              <w:rPr>
                <w:rFonts w:ascii="Arial" w:hAnsi="Arial" w:cs="Arial"/>
                <w:bCs/>
                <w:sz w:val="22"/>
                <w:szCs w:val="22"/>
              </w:rPr>
              <w:instrText xml:space="preserve"> FORMTEXT </w:instrText>
            </w:r>
            <w:r w:rsidRPr="00760D43">
              <w:rPr>
                <w:rFonts w:ascii="Arial" w:hAnsi="Arial" w:cs="Arial"/>
                <w:bCs/>
                <w:sz w:val="22"/>
                <w:szCs w:val="22"/>
              </w:rPr>
            </w:r>
            <w:r w:rsidRPr="00760D43">
              <w:rPr>
                <w:rFonts w:ascii="Arial" w:hAnsi="Arial" w:cs="Arial"/>
                <w:bCs/>
                <w:sz w:val="22"/>
                <w:szCs w:val="22"/>
              </w:rPr>
              <w:fldChar w:fldCharType="separate"/>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sz w:val="22"/>
                <w:szCs w:val="22"/>
              </w:rPr>
              <w:fldChar w:fldCharType="end"/>
            </w:r>
            <w:bookmarkEnd w:id="19"/>
          </w:p>
        </w:tc>
      </w:tr>
      <w:tr w:rsidR="00760D43" w:rsidRPr="00760D43" w:rsidTr="008F74F4">
        <w:tc>
          <w:tcPr>
            <w:tcW w:w="4830" w:type="dxa"/>
          </w:tcPr>
          <w:p w:rsidR="00760D43" w:rsidRPr="00760D43" w:rsidRDefault="00760D43" w:rsidP="008F74F4">
            <w:pPr>
              <w:spacing w:before="120" w:after="120"/>
              <w:rPr>
                <w:rFonts w:ascii="Arial" w:hAnsi="Arial" w:cs="Arial"/>
                <w:b/>
                <w:bCs/>
                <w:sz w:val="22"/>
                <w:szCs w:val="22"/>
              </w:rPr>
            </w:pPr>
            <w:r w:rsidRPr="00760D43">
              <w:rPr>
                <w:rFonts w:ascii="Arial" w:hAnsi="Arial" w:cs="Arial"/>
                <w:b/>
                <w:bCs/>
                <w:sz w:val="22"/>
                <w:szCs w:val="22"/>
              </w:rPr>
              <w:t>Names/positions for any other client personnel authorised to instruct Roots HR and to make changes to the work, including contact email and telephone details:</w:t>
            </w:r>
          </w:p>
        </w:tc>
        <w:tc>
          <w:tcPr>
            <w:tcW w:w="4746" w:type="dxa"/>
          </w:tcPr>
          <w:p w:rsidR="00760D43" w:rsidRPr="00760D43" w:rsidRDefault="00760D43" w:rsidP="008F74F4">
            <w:pPr>
              <w:spacing w:before="120" w:after="120"/>
              <w:rPr>
                <w:rFonts w:ascii="Arial" w:hAnsi="Arial" w:cs="Arial"/>
                <w:bCs/>
                <w:sz w:val="22"/>
                <w:szCs w:val="22"/>
              </w:rPr>
            </w:pPr>
            <w:r w:rsidRPr="00760D43">
              <w:rPr>
                <w:rFonts w:ascii="Arial" w:hAnsi="Arial" w:cs="Arial"/>
                <w:bCs/>
                <w:sz w:val="22"/>
                <w:szCs w:val="22"/>
              </w:rPr>
              <w:fldChar w:fldCharType="begin">
                <w:ffData>
                  <w:name w:val="Text12"/>
                  <w:enabled/>
                  <w:calcOnExit w:val="0"/>
                  <w:textInput/>
                </w:ffData>
              </w:fldChar>
            </w:r>
            <w:bookmarkStart w:id="20" w:name="Text12"/>
            <w:r w:rsidRPr="00760D43">
              <w:rPr>
                <w:rFonts w:ascii="Arial" w:hAnsi="Arial" w:cs="Arial"/>
                <w:bCs/>
                <w:sz w:val="22"/>
                <w:szCs w:val="22"/>
              </w:rPr>
              <w:instrText xml:space="preserve"> FORMTEXT </w:instrText>
            </w:r>
            <w:r w:rsidRPr="00760D43">
              <w:rPr>
                <w:rFonts w:ascii="Arial" w:hAnsi="Arial" w:cs="Arial"/>
                <w:bCs/>
                <w:sz w:val="22"/>
                <w:szCs w:val="22"/>
              </w:rPr>
            </w:r>
            <w:r w:rsidRPr="00760D43">
              <w:rPr>
                <w:rFonts w:ascii="Arial" w:hAnsi="Arial" w:cs="Arial"/>
                <w:bCs/>
                <w:sz w:val="22"/>
                <w:szCs w:val="22"/>
              </w:rPr>
              <w:fldChar w:fldCharType="separate"/>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noProof/>
                <w:sz w:val="22"/>
                <w:szCs w:val="22"/>
              </w:rPr>
              <w:t> </w:t>
            </w:r>
            <w:r w:rsidRPr="00760D43">
              <w:rPr>
                <w:rFonts w:ascii="Arial" w:hAnsi="Arial" w:cs="Arial"/>
                <w:bCs/>
                <w:sz w:val="22"/>
                <w:szCs w:val="22"/>
              </w:rPr>
              <w:fldChar w:fldCharType="end"/>
            </w:r>
            <w:bookmarkEnd w:id="20"/>
          </w:p>
        </w:tc>
      </w:tr>
    </w:tbl>
    <w:p w:rsidR="00760D43" w:rsidRPr="00D3239D" w:rsidRDefault="00760D43" w:rsidP="00760D43">
      <w:pPr>
        <w:spacing w:after="0" w:line="240" w:lineRule="auto"/>
        <w:rPr>
          <w:rFonts w:ascii="Arial" w:hAnsi="Arial" w:cs="Arial"/>
          <w:bCs/>
        </w:rPr>
      </w:pPr>
    </w:p>
    <w:p w:rsidR="00760D43" w:rsidRDefault="00760D43" w:rsidP="00760D43">
      <w:pPr>
        <w:spacing w:after="0" w:line="240" w:lineRule="auto"/>
        <w:jc w:val="both"/>
        <w:rPr>
          <w:rFonts w:ascii="Arial" w:hAnsi="Arial" w:cs="Arial"/>
          <w:bCs/>
        </w:rPr>
      </w:pPr>
      <w:r w:rsidRPr="00D3239D">
        <w:rPr>
          <w:rFonts w:ascii="Arial" w:hAnsi="Arial" w:cs="Arial"/>
          <w:bCs/>
        </w:rPr>
        <w:t>Before any work can be undertaken on your behalf, you are requ</w:t>
      </w:r>
      <w:r>
        <w:rPr>
          <w:rFonts w:ascii="Arial" w:hAnsi="Arial" w:cs="Arial"/>
          <w:bCs/>
        </w:rPr>
        <w:t>ested</w:t>
      </w:r>
      <w:r w:rsidRPr="00D3239D">
        <w:rPr>
          <w:rFonts w:ascii="Arial" w:hAnsi="Arial" w:cs="Arial"/>
          <w:bCs/>
        </w:rPr>
        <w:t xml:space="preserve"> to confirm acceptance of </w:t>
      </w:r>
      <w:r>
        <w:rPr>
          <w:rFonts w:ascii="Arial" w:hAnsi="Arial" w:cs="Arial"/>
          <w:bCs/>
        </w:rPr>
        <w:t>this Contract</w:t>
      </w:r>
      <w:r w:rsidRPr="00D3239D">
        <w:rPr>
          <w:rFonts w:ascii="Arial" w:hAnsi="Arial" w:cs="Arial"/>
          <w:bCs/>
        </w:rPr>
        <w:t xml:space="preserve"> by signing and returning this Schedule. </w:t>
      </w:r>
      <w:r>
        <w:rPr>
          <w:rFonts w:ascii="Arial" w:hAnsi="Arial" w:cs="Arial"/>
          <w:bCs/>
        </w:rPr>
        <w:t>You should r</w:t>
      </w:r>
      <w:r w:rsidRPr="00D3239D">
        <w:rPr>
          <w:rFonts w:ascii="Arial" w:hAnsi="Arial" w:cs="Arial"/>
          <w:bCs/>
        </w:rPr>
        <w:t xml:space="preserve">etain a copy for your own records. </w:t>
      </w:r>
    </w:p>
    <w:p w:rsidR="00760D43" w:rsidRDefault="00760D43" w:rsidP="00760D43">
      <w:pPr>
        <w:spacing w:after="0" w:line="240" w:lineRule="auto"/>
        <w:jc w:val="both"/>
        <w:rPr>
          <w:rFonts w:ascii="Arial" w:hAnsi="Arial" w:cs="Arial"/>
          <w:bCs/>
        </w:rPr>
      </w:pPr>
    </w:p>
    <w:p w:rsidR="00760D43" w:rsidRPr="001429F1" w:rsidRDefault="00760D43" w:rsidP="00760D43">
      <w:pPr>
        <w:spacing w:after="0" w:line="240" w:lineRule="auto"/>
        <w:jc w:val="both"/>
        <w:rPr>
          <w:rFonts w:ascii="Arial" w:hAnsi="Arial" w:cs="Arial"/>
          <w:bCs/>
        </w:rPr>
      </w:pPr>
      <w:r w:rsidRPr="00D3239D">
        <w:rPr>
          <w:rFonts w:ascii="Arial" w:hAnsi="Arial" w:cs="Arial"/>
          <w:b/>
          <w:bCs/>
        </w:rPr>
        <w:t xml:space="preserve">The following terms apply to all activities delivered as part of our </w:t>
      </w:r>
      <w:r>
        <w:rPr>
          <w:rFonts w:ascii="Arial" w:hAnsi="Arial" w:cs="Arial"/>
          <w:b/>
          <w:bCs/>
        </w:rPr>
        <w:t xml:space="preserve">PERFORM consultancy and project management </w:t>
      </w:r>
      <w:r w:rsidRPr="00D3239D">
        <w:rPr>
          <w:rFonts w:ascii="Arial" w:hAnsi="Arial" w:cs="Arial"/>
          <w:b/>
          <w:bCs/>
        </w:rPr>
        <w:t>Service</w:t>
      </w:r>
      <w:r>
        <w:rPr>
          <w:rFonts w:ascii="Arial" w:hAnsi="Arial" w:cs="Arial"/>
          <w:b/>
          <w:bCs/>
        </w:rPr>
        <w:t>, and should be read in conjunction with our standard Terms and Conditions</w:t>
      </w:r>
      <w:r w:rsidRPr="00D3239D">
        <w:rPr>
          <w:rFonts w:ascii="Arial" w:hAnsi="Arial" w:cs="Arial"/>
          <w:b/>
          <w:bCs/>
        </w:rPr>
        <w:t xml:space="preserve">. </w:t>
      </w:r>
    </w:p>
    <w:p w:rsidR="00760D43" w:rsidRPr="00C93216" w:rsidRDefault="00760D43" w:rsidP="00760D43">
      <w:pPr>
        <w:tabs>
          <w:tab w:val="left" w:pos="284"/>
        </w:tabs>
        <w:spacing w:after="0" w:line="240" w:lineRule="auto"/>
        <w:jc w:val="both"/>
        <w:rPr>
          <w:rFonts w:ascii="Arial" w:hAnsi="Arial" w:cs="Arial"/>
          <w:bCs/>
        </w:rPr>
      </w:pPr>
    </w:p>
    <w:p w:rsidR="00760D43" w:rsidRPr="00C93216" w:rsidRDefault="00760D43" w:rsidP="00760D43">
      <w:pPr>
        <w:pStyle w:val="ListParagraph"/>
        <w:numPr>
          <w:ilvl w:val="0"/>
          <w:numId w:val="2"/>
        </w:numPr>
        <w:tabs>
          <w:tab w:val="left" w:pos="284"/>
        </w:tabs>
        <w:ind w:left="0" w:firstLine="0"/>
        <w:jc w:val="both"/>
        <w:rPr>
          <w:rFonts w:ascii="Arial" w:hAnsi="Arial" w:cs="Arial"/>
          <w:bCs/>
          <w:sz w:val="22"/>
          <w:szCs w:val="22"/>
        </w:rPr>
      </w:pPr>
      <w:r>
        <w:rPr>
          <w:rFonts w:ascii="Arial" w:hAnsi="Arial" w:cs="Arial"/>
          <w:bCs/>
          <w:sz w:val="22"/>
          <w:szCs w:val="22"/>
        </w:rPr>
        <w:t xml:space="preserve">You </w:t>
      </w:r>
      <w:r w:rsidRPr="00C93216">
        <w:rPr>
          <w:rFonts w:ascii="Arial" w:hAnsi="Arial" w:cs="Arial"/>
          <w:bCs/>
          <w:sz w:val="22"/>
          <w:szCs w:val="22"/>
        </w:rPr>
        <w:t xml:space="preserve">commit to purchase, and Roots HR agrees to supply, an agreed number of days or hours for the delivery of project services as per the Schedule. </w:t>
      </w:r>
    </w:p>
    <w:p w:rsidR="00760D43" w:rsidRPr="00C93216" w:rsidRDefault="00760D43" w:rsidP="00760D43">
      <w:pPr>
        <w:tabs>
          <w:tab w:val="left" w:pos="284"/>
        </w:tabs>
        <w:spacing w:after="0" w:line="240" w:lineRule="auto"/>
        <w:jc w:val="both"/>
        <w:rPr>
          <w:rFonts w:ascii="Arial" w:hAnsi="Arial" w:cs="Arial"/>
          <w:bCs/>
        </w:rPr>
      </w:pPr>
    </w:p>
    <w:p w:rsidR="00760D43" w:rsidRPr="00C93216" w:rsidRDefault="00760D43" w:rsidP="00760D43">
      <w:pPr>
        <w:pStyle w:val="ListParagraph"/>
        <w:numPr>
          <w:ilvl w:val="0"/>
          <w:numId w:val="2"/>
        </w:numPr>
        <w:tabs>
          <w:tab w:val="left" w:pos="284"/>
        </w:tabs>
        <w:ind w:left="0" w:firstLine="0"/>
        <w:jc w:val="both"/>
        <w:rPr>
          <w:rFonts w:ascii="Arial" w:hAnsi="Arial" w:cs="Arial"/>
          <w:bCs/>
          <w:sz w:val="22"/>
          <w:szCs w:val="22"/>
        </w:rPr>
      </w:pPr>
      <w:r w:rsidRPr="00C93216">
        <w:rPr>
          <w:rFonts w:ascii="Arial" w:hAnsi="Arial" w:cs="Arial"/>
          <w:bCs/>
          <w:sz w:val="22"/>
          <w:szCs w:val="22"/>
        </w:rPr>
        <w:t>Usage of time</w:t>
      </w:r>
      <w:r>
        <w:rPr>
          <w:rFonts w:ascii="Arial" w:hAnsi="Arial" w:cs="Arial"/>
          <w:bCs/>
          <w:sz w:val="22"/>
          <w:szCs w:val="22"/>
        </w:rPr>
        <w:t>-based services</w:t>
      </w:r>
      <w:r w:rsidRPr="00C93216">
        <w:rPr>
          <w:rFonts w:ascii="Arial" w:hAnsi="Arial" w:cs="Arial"/>
          <w:bCs/>
          <w:sz w:val="22"/>
          <w:szCs w:val="22"/>
        </w:rPr>
        <w:t xml:space="preserve"> is recorded on a timesheet in multiples of 15 minutes and submitted upon request. </w:t>
      </w:r>
    </w:p>
    <w:p w:rsidR="00760D43" w:rsidRPr="00C93216" w:rsidRDefault="00760D43" w:rsidP="00760D43">
      <w:pPr>
        <w:tabs>
          <w:tab w:val="left" w:pos="284"/>
        </w:tabs>
        <w:spacing w:after="0" w:line="240" w:lineRule="auto"/>
        <w:jc w:val="both"/>
        <w:rPr>
          <w:rFonts w:ascii="Arial" w:hAnsi="Arial" w:cs="Arial"/>
          <w:bCs/>
        </w:rPr>
      </w:pPr>
    </w:p>
    <w:p w:rsidR="00760D43" w:rsidRPr="00C93216" w:rsidRDefault="00760D43" w:rsidP="00760D43">
      <w:pPr>
        <w:pStyle w:val="ListParagraph"/>
        <w:numPr>
          <w:ilvl w:val="0"/>
          <w:numId w:val="2"/>
        </w:numPr>
        <w:tabs>
          <w:tab w:val="left" w:pos="284"/>
        </w:tabs>
        <w:ind w:left="0" w:firstLine="0"/>
        <w:jc w:val="both"/>
        <w:rPr>
          <w:rFonts w:ascii="Arial" w:hAnsi="Arial" w:cs="Arial"/>
          <w:bCs/>
          <w:sz w:val="22"/>
          <w:szCs w:val="22"/>
        </w:rPr>
      </w:pPr>
      <w:r w:rsidRPr="00C93216">
        <w:rPr>
          <w:rFonts w:ascii="Arial" w:hAnsi="Arial" w:cs="Arial"/>
          <w:bCs/>
          <w:sz w:val="22"/>
          <w:szCs w:val="22"/>
        </w:rPr>
        <w:t xml:space="preserve">Our standard </w:t>
      </w:r>
      <w:r>
        <w:rPr>
          <w:rFonts w:ascii="Arial" w:hAnsi="Arial" w:cs="Arial"/>
          <w:bCs/>
          <w:sz w:val="22"/>
          <w:szCs w:val="22"/>
        </w:rPr>
        <w:t>payment terms</w:t>
      </w:r>
      <w:r w:rsidRPr="00C93216">
        <w:rPr>
          <w:rFonts w:ascii="Arial" w:hAnsi="Arial" w:cs="Arial"/>
          <w:bCs/>
          <w:sz w:val="22"/>
          <w:szCs w:val="22"/>
        </w:rPr>
        <w:t xml:space="preserve"> for PERFORM Services </w:t>
      </w:r>
      <w:r>
        <w:rPr>
          <w:rFonts w:ascii="Arial" w:hAnsi="Arial" w:cs="Arial"/>
          <w:bCs/>
          <w:sz w:val="22"/>
          <w:szCs w:val="22"/>
        </w:rPr>
        <w:t>are</w:t>
      </w:r>
      <w:r w:rsidRPr="00C93216">
        <w:rPr>
          <w:rFonts w:ascii="Arial" w:hAnsi="Arial" w:cs="Arial"/>
          <w:bCs/>
          <w:sz w:val="22"/>
          <w:szCs w:val="22"/>
        </w:rPr>
        <w:t xml:space="preserve">: </w:t>
      </w:r>
    </w:p>
    <w:p w:rsidR="00760D43" w:rsidRPr="00C93216" w:rsidRDefault="00760D43" w:rsidP="00760D43">
      <w:pPr>
        <w:spacing w:after="0" w:line="240" w:lineRule="auto"/>
        <w:jc w:val="both"/>
        <w:rPr>
          <w:rFonts w:ascii="Arial" w:hAnsi="Arial" w:cs="Arial"/>
          <w:bCs/>
        </w:rPr>
      </w:pPr>
    </w:p>
    <w:p w:rsidR="00760D43" w:rsidRPr="00C93216" w:rsidRDefault="00760D43" w:rsidP="00760D43">
      <w:pPr>
        <w:pStyle w:val="ListParagraph"/>
        <w:numPr>
          <w:ilvl w:val="0"/>
          <w:numId w:val="1"/>
        </w:numPr>
        <w:jc w:val="both"/>
        <w:rPr>
          <w:rFonts w:ascii="Arial" w:hAnsi="Arial" w:cs="Arial"/>
          <w:bCs/>
          <w:sz w:val="22"/>
          <w:szCs w:val="22"/>
        </w:rPr>
      </w:pPr>
      <w:r w:rsidRPr="00C93216">
        <w:rPr>
          <w:rFonts w:ascii="Arial" w:hAnsi="Arial" w:cs="Arial"/>
          <w:bCs/>
          <w:sz w:val="22"/>
          <w:szCs w:val="22"/>
        </w:rPr>
        <w:t>For work of 3 days (24 hours) duration or under:</w:t>
      </w:r>
    </w:p>
    <w:p w:rsidR="00760D43" w:rsidRPr="00C93216" w:rsidRDefault="00760D43" w:rsidP="00760D43">
      <w:pPr>
        <w:pStyle w:val="ListParagraph"/>
        <w:numPr>
          <w:ilvl w:val="1"/>
          <w:numId w:val="1"/>
        </w:numPr>
        <w:jc w:val="both"/>
        <w:rPr>
          <w:rFonts w:ascii="Arial" w:hAnsi="Arial" w:cs="Arial"/>
          <w:bCs/>
          <w:sz w:val="22"/>
          <w:szCs w:val="22"/>
        </w:rPr>
      </w:pPr>
      <w:r w:rsidRPr="00C93216">
        <w:rPr>
          <w:rFonts w:ascii="Arial" w:hAnsi="Arial" w:cs="Arial"/>
          <w:bCs/>
          <w:sz w:val="22"/>
          <w:szCs w:val="22"/>
        </w:rPr>
        <w:t>100% payable upon commencement of works</w:t>
      </w:r>
    </w:p>
    <w:p w:rsidR="00760D43" w:rsidRPr="00C93216" w:rsidRDefault="00760D43" w:rsidP="00760D43">
      <w:pPr>
        <w:spacing w:after="0" w:line="240" w:lineRule="auto"/>
        <w:jc w:val="both"/>
        <w:rPr>
          <w:rFonts w:ascii="Arial" w:hAnsi="Arial" w:cs="Arial"/>
          <w:bCs/>
        </w:rPr>
      </w:pPr>
    </w:p>
    <w:p w:rsidR="00760D43" w:rsidRPr="00C93216" w:rsidRDefault="00760D43" w:rsidP="00760D43">
      <w:pPr>
        <w:pStyle w:val="ListParagraph"/>
        <w:numPr>
          <w:ilvl w:val="0"/>
          <w:numId w:val="1"/>
        </w:numPr>
        <w:jc w:val="both"/>
        <w:rPr>
          <w:rFonts w:ascii="Arial" w:hAnsi="Arial" w:cs="Arial"/>
          <w:bCs/>
          <w:sz w:val="22"/>
          <w:szCs w:val="22"/>
        </w:rPr>
      </w:pPr>
      <w:r w:rsidRPr="00C93216">
        <w:rPr>
          <w:rFonts w:ascii="Arial" w:hAnsi="Arial" w:cs="Arial"/>
          <w:bCs/>
          <w:sz w:val="22"/>
          <w:szCs w:val="22"/>
        </w:rPr>
        <w:t>For work of over 3 days (24 hours duration):</w:t>
      </w:r>
    </w:p>
    <w:p w:rsidR="00760D43" w:rsidRPr="00C93216" w:rsidRDefault="00760D43" w:rsidP="00760D43">
      <w:pPr>
        <w:pStyle w:val="ListParagraph"/>
        <w:numPr>
          <w:ilvl w:val="1"/>
          <w:numId w:val="1"/>
        </w:numPr>
        <w:jc w:val="both"/>
        <w:rPr>
          <w:rFonts w:ascii="Arial" w:hAnsi="Arial" w:cs="Arial"/>
          <w:bCs/>
          <w:sz w:val="22"/>
          <w:szCs w:val="22"/>
        </w:rPr>
      </w:pPr>
      <w:r w:rsidRPr="00C93216">
        <w:rPr>
          <w:rFonts w:ascii="Arial" w:hAnsi="Arial" w:cs="Arial"/>
          <w:bCs/>
          <w:sz w:val="22"/>
          <w:szCs w:val="22"/>
        </w:rPr>
        <w:t xml:space="preserve">25% payable upon order </w:t>
      </w:r>
    </w:p>
    <w:p w:rsidR="00760D43" w:rsidRPr="00C93216" w:rsidRDefault="00760D43" w:rsidP="00760D43">
      <w:pPr>
        <w:pStyle w:val="ListParagraph"/>
        <w:numPr>
          <w:ilvl w:val="1"/>
          <w:numId w:val="1"/>
        </w:numPr>
        <w:jc w:val="both"/>
        <w:rPr>
          <w:rFonts w:ascii="Arial" w:hAnsi="Arial" w:cs="Arial"/>
          <w:bCs/>
          <w:sz w:val="22"/>
          <w:szCs w:val="22"/>
        </w:rPr>
      </w:pPr>
      <w:r w:rsidRPr="00C93216">
        <w:rPr>
          <w:rFonts w:ascii="Arial" w:hAnsi="Arial" w:cs="Arial"/>
          <w:bCs/>
          <w:sz w:val="22"/>
          <w:szCs w:val="22"/>
        </w:rPr>
        <w:t xml:space="preserve">50% payable upon commencement of works </w:t>
      </w:r>
    </w:p>
    <w:p w:rsidR="00760D43" w:rsidRPr="00C93216" w:rsidRDefault="00760D43" w:rsidP="00760D43">
      <w:pPr>
        <w:pStyle w:val="ListParagraph"/>
        <w:numPr>
          <w:ilvl w:val="1"/>
          <w:numId w:val="1"/>
        </w:numPr>
        <w:jc w:val="both"/>
        <w:rPr>
          <w:rFonts w:ascii="Arial" w:hAnsi="Arial" w:cs="Arial"/>
          <w:bCs/>
          <w:sz w:val="22"/>
          <w:szCs w:val="22"/>
        </w:rPr>
      </w:pPr>
      <w:r w:rsidRPr="00C93216">
        <w:rPr>
          <w:rFonts w:ascii="Arial" w:hAnsi="Arial" w:cs="Arial"/>
          <w:bCs/>
          <w:sz w:val="22"/>
          <w:szCs w:val="22"/>
        </w:rPr>
        <w:t xml:space="preserve">25% payable upon completion. </w:t>
      </w:r>
    </w:p>
    <w:p w:rsidR="00760D43" w:rsidRPr="00C93216" w:rsidRDefault="00760D43" w:rsidP="00760D43">
      <w:pPr>
        <w:tabs>
          <w:tab w:val="left" w:pos="284"/>
        </w:tabs>
        <w:spacing w:after="0" w:line="240" w:lineRule="auto"/>
        <w:jc w:val="both"/>
        <w:rPr>
          <w:rFonts w:ascii="Arial" w:hAnsi="Arial" w:cs="Arial"/>
          <w:bCs/>
        </w:rPr>
      </w:pPr>
    </w:p>
    <w:p w:rsidR="00760D43" w:rsidRPr="00C93216" w:rsidRDefault="00760D43" w:rsidP="00760D43">
      <w:pPr>
        <w:tabs>
          <w:tab w:val="left" w:pos="284"/>
        </w:tabs>
        <w:spacing w:after="0" w:line="240" w:lineRule="auto"/>
        <w:jc w:val="both"/>
        <w:rPr>
          <w:rFonts w:ascii="Arial" w:hAnsi="Arial" w:cs="Arial"/>
          <w:bCs/>
        </w:rPr>
      </w:pPr>
      <w:r w:rsidRPr="00C93216">
        <w:rPr>
          <w:rFonts w:ascii="Arial" w:hAnsi="Arial" w:cs="Arial"/>
          <w:bCs/>
        </w:rPr>
        <w:t xml:space="preserve">This charging structure may be varied by mutual agreement to reflect milestone payments or other features of the project as appropriate. </w:t>
      </w:r>
    </w:p>
    <w:p w:rsidR="00760D43" w:rsidRPr="00C93216" w:rsidRDefault="00760D43" w:rsidP="00760D43">
      <w:pPr>
        <w:tabs>
          <w:tab w:val="left" w:pos="284"/>
        </w:tabs>
        <w:spacing w:after="0" w:line="240" w:lineRule="auto"/>
        <w:jc w:val="both"/>
        <w:rPr>
          <w:rFonts w:ascii="Arial" w:hAnsi="Arial" w:cs="Arial"/>
          <w:bCs/>
        </w:rPr>
      </w:pPr>
    </w:p>
    <w:p w:rsidR="00760D43" w:rsidRPr="00C93216" w:rsidRDefault="00760D43" w:rsidP="00760D43">
      <w:pPr>
        <w:pStyle w:val="ListParagraph"/>
        <w:numPr>
          <w:ilvl w:val="0"/>
          <w:numId w:val="2"/>
        </w:numPr>
        <w:tabs>
          <w:tab w:val="left" w:pos="284"/>
        </w:tabs>
        <w:ind w:left="0" w:firstLine="0"/>
        <w:jc w:val="both"/>
        <w:rPr>
          <w:rFonts w:ascii="Arial" w:hAnsi="Arial" w:cs="Arial"/>
          <w:bCs/>
          <w:sz w:val="22"/>
          <w:szCs w:val="22"/>
        </w:rPr>
      </w:pPr>
      <w:r w:rsidRPr="00C93216">
        <w:rPr>
          <w:rFonts w:ascii="Arial" w:hAnsi="Arial" w:cs="Arial"/>
          <w:bCs/>
          <w:sz w:val="22"/>
          <w:szCs w:val="22"/>
        </w:rPr>
        <w:t xml:space="preserve">An adjustment for under-use or agreed additional hours </w:t>
      </w:r>
      <w:r>
        <w:rPr>
          <w:rFonts w:ascii="Arial" w:hAnsi="Arial" w:cs="Arial"/>
          <w:bCs/>
          <w:sz w:val="22"/>
          <w:szCs w:val="22"/>
        </w:rPr>
        <w:t xml:space="preserve">for time-based services </w:t>
      </w:r>
      <w:r w:rsidRPr="00C93216">
        <w:rPr>
          <w:rFonts w:ascii="Arial" w:hAnsi="Arial" w:cs="Arial"/>
          <w:bCs/>
          <w:sz w:val="22"/>
          <w:szCs w:val="22"/>
        </w:rPr>
        <w:t xml:space="preserve">will be made in the final invoice. Unused </w:t>
      </w:r>
      <w:r>
        <w:rPr>
          <w:rFonts w:ascii="Arial" w:hAnsi="Arial" w:cs="Arial"/>
          <w:bCs/>
          <w:sz w:val="22"/>
          <w:szCs w:val="22"/>
        </w:rPr>
        <w:t xml:space="preserve">time-based </w:t>
      </w:r>
      <w:r w:rsidRPr="00C93216">
        <w:rPr>
          <w:rFonts w:ascii="Arial" w:hAnsi="Arial" w:cs="Arial"/>
          <w:bCs/>
          <w:sz w:val="22"/>
          <w:szCs w:val="22"/>
        </w:rPr>
        <w:t xml:space="preserve">hours may also, with your agreement, be transferred to other projects or Services. </w:t>
      </w:r>
    </w:p>
    <w:p w:rsidR="00760D43" w:rsidRPr="00C93216" w:rsidRDefault="00760D43" w:rsidP="00760D43">
      <w:pPr>
        <w:tabs>
          <w:tab w:val="left" w:pos="284"/>
        </w:tabs>
        <w:spacing w:after="0" w:line="240" w:lineRule="auto"/>
        <w:jc w:val="both"/>
        <w:rPr>
          <w:rFonts w:ascii="Arial" w:hAnsi="Arial" w:cs="Arial"/>
          <w:bCs/>
        </w:rPr>
      </w:pPr>
    </w:p>
    <w:p w:rsidR="00760D43" w:rsidRPr="00C93216" w:rsidRDefault="00760D43" w:rsidP="00760D43">
      <w:pPr>
        <w:pStyle w:val="ListParagraph"/>
        <w:numPr>
          <w:ilvl w:val="0"/>
          <w:numId w:val="2"/>
        </w:numPr>
        <w:tabs>
          <w:tab w:val="left" w:pos="284"/>
        </w:tabs>
        <w:ind w:left="0" w:firstLine="0"/>
        <w:jc w:val="both"/>
        <w:rPr>
          <w:rFonts w:ascii="Arial" w:hAnsi="Arial" w:cs="Arial"/>
          <w:bCs/>
          <w:sz w:val="22"/>
          <w:szCs w:val="22"/>
        </w:rPr>
      </w:pPr>
      <w:r w:rsidRPr="00C93216">
        <w:rPr>
          <w:rFonts w:ascii="Arial" w:hAnsi="Arial" w:cs="Arial"/>
          <w:bCs/>
          <w:sz w:val="22"/>
          <w:szCs w:val="22"/>
        </w:rPr>
        <w:t>Often, the Service will be delivered on-site or face-to-face</w:t>
      </w:r>
      <w:r>
        <w:rPr>
          <w:rFonts w:ascii="Arial" w:hAnsi="Arial" w:cs="Arial"/>
          <w:bCs/>
          <w:sz w:val="22"/>
          <w:szCs w:val="22"/>
        </w:rPr>
        <w:t xml:space="preserve">. </w:t>
      </w:r>
      <w:r w:rsidRPr="00921B17">
        <w:rPr>
          <w:rFonts w:ascii="Arial" w:hAnsi="Arial" w:cs="Arial"/>
          <w:bCs/>
          <w:sz w:val="22"/>
          <w:szCs w:val="22"/>
        </w:rPr>
        <w:t xml:space="preserve">In these cases, the Service is provided on a minimum half day (four hours) basis or where time is used over four hours, a full day (eight hours) basis. </w:t>
      </w:r>
      <w:r>
        <w:rPr>
          <w:rFonts w:ascii="Arial" w:hAnsi="Arial" w:cs="Arial"/>
          <w:bCs/>
          <w:sz w:val="22"/>
          <w:szCs w:val="22"/>
        </w:rPr>
        <w:t xml:space="preserve">Where </w:t>
      </w:r>
      <w:r w:rsidRPr="00921B17">
        <w:rPr>
          <w:rFonts w:ascii="Arial" w:hAnsi="Arial" w:cs="Arial"/>
          <w:bCs/>
          <w:sz w:val="22"/>
          <w:szCs w:val="22"/>
        </w:rPr>
        <w:t>a full day is used, we will absorb the cost of the travel time</w:t>
      </w:r>
      <w:r>
        <w:rPr>
          <w:rFonts w:ascii="Arial" w:hAnsi="Arial" w:cs="Arial"/>
          <w:bCs/>
          <w:sz w:val="22"/>
          <w:szCs w:val="22"/>
        </w:rPr>
        <w:t xml:space="preserve"> unless otherwise agreed</w:t>
      </w:r>
      <w:r w:rsidRPr="00921B17">
        <w:rPr>
          <w:rFonts w:ascii="Arial" w:hAnsi="Arial" w:cs="Arial"/>
          <w:bCs/>
          <w:sz w:val="22"/>
          <w:szCs w:val="22"/>
        </w:rPr>
        <w:t>.</w:t>
      </w:r>
      <w:r>
        <w:rPr>
          <w:rFonts w:ascii="Arial" w:hAnsi="Arial" w:cs="Arial"/>
          <w:bCs/>
          <w:sz w:val="22"/>
          <w:szCs w:val="22"/>
        </w:rPr>
        <w:t xml:space="preserve"> </w:t>
      </w:r>
      <w:r w:rsidRPr="00921B17">
        <w:rPr>
          <w:rFonts w:ascii="Arial" w:hAnsi="Arial" w:cs="Arial"/>
          <w:bCs/>
          <w:sz w:val="22"/>
          <w:szCs w:val="22"/>
        </w:rPr>
        <w:t xml:space="preserve">Where time used is </w:t>
      </w:r>
      <w:r>
        <w:rPr>
          <w:rFonts w:ascii="Arial" w:hAnsi="Arial" w:cs="Arial"/>
          <w:bCs/>
          <w:sz w:val="22"/>
          <w:szCs w:val="22"/>
        </w:rPr>
        <w:t>a</w:t>
      </w:r>
      <w:r w:rsidRPr="00921B17">
        <w:rPr>
          <w:rFonts w:ascii="Arial" w:hAnsi="Arial" w:cs="Arial"/>
          <w:bCs/>
          <w:sz w:val="22"/>
          <w:szCs w:val="22"/>
        </w:rPr>
        <w:t xml:space="preserve"> half a day</w:t>
      </w:r>
      <w:r>
        <w:rPr>
          <w:rFonts w:ascii="Arial" w:hAnsi="Arial" w:cs="Arial"/>
          <w:bCs/>
          <w:sz w:val="22"/>
          <w:szCs w:val="22"/>
        </w:rPr>
        <w:t>, travel</w:t>
      </w:r>
      <w:r w:rsidRPr="00921B17">
        <w:rPr>
          <w:rFonts w:ascii="Arial" w:hAnsi="Arial" w:cs="Arial"/>
          <w:bCs/>
          <w:sz w:val="22"/>
          <w:szCs w:val="22"/>
        </w:rPr>
        <w:t xml:space="preserve"> time will </w:t>
      </w:r>
      <w:r>
        <w:rPr>
          <w:rFonts w:ascii="Arial" w:hAnsi="Arial" w:cs="Arial"/>
          <w:bCs/>
          <w:sz w:val="22"/>
          <w:szCs w:val="22"/>
        </w:rPr>
        <w:t xml:space="preserve">either </w:t>
      </w:r>
      <w:r w:rsidRPr="00921B17">
        <w:rPr>
          <w:rFonts w:ascii="Arial" w:hAnsi="Arial" w:cs="Arial"/>
          <w:bCs/>
          <w:sz w:val="22"/>
          <w:szCs w:val="22"/>
        </w:rPr>
        <w:t>be agreed with you at 50% of your current hourly rate</w:t>
      </w:r>
      <w:r>
        <w:rPr>
          <w:rFonts w:ascii="Arial" w:hAnsi="Arial" w:cs="Arial"/>
          <w:bCs/>
          <w:sz w:val="22"/>
          <w:szCs w:val="22"/>
        </w:rPr>
        <w:t xml:space="preserve"> or </w:t>
      </w:r>
      <w:r w:rsidRPr="00921B17">
        <w:rPr>
          <w:rFonts w:ascii="Arial" w:hAnsi="Arial" w:cs="Arial"/>
          <w:bCs/>
          <w:sz w:val="22"/>
          <w:szCs w:val="22"/>
        </w:rPr>
        <w:t xml:space="preserve">a full day </w:t>
      </w:r>
      <w:r>
        <w:rPr>
          <w:rFonts w:ascii="Arial" w:hAnsi="Arial" w:cs="Arial"/>
          <w:bCs/>
          <w:sz w:val="22"/>
          <w:szCs w:val="22"/>
        </w:rPr>
        <w:t>charged</w:t>
      </w:r>
      <w:r w:rsidRPr="00921B17">
        <w:rPr>
          <w:rFonts w:ascii="Arial" w:hAnsi="Arial" w:cs="Arial"/>
          <w:bCs/>
          <w:sz w:val="22"/>
          <w:szCs w:val="22"/>
        </w:rPr>
        <w:t xml:space="preserve">, </w:t>
      </w:r>
      <w:r>
        <w:rPr>
          <w:rFonts w:ascii="Arial" w:hAnsi="Arial" w:cs="Arial"/>
          <w:bCs/>
          <w:sz w:val="22"/>
          <w:szCs w:val="22"/>
        </w:rPr>
        <w:t xml:space="preserve">whichever is the lower cost. </w:t>
      </w:r>
      <w:r w:rsidRPr="00921B17">
        <w:rPr>
          <w:rFonts w:ascii="Arial" w:hAnsi="Arial" w:cs="Arial"/>
          <w:bCs/>
          <w:sz w:val="22"/>
          <w:szCs w:val="22"/>
        </w:rPr>
        <w:t>We will in every case advise you of these charges in advance of incurring them.</w:t>
      </w:r>
    </w:p>
    <w:p w:rsidR="00760D43" w:rsidRPr="00C93216" w:rsidRDefault="00760D43" w:rsidP="00760D43">
      <w:pPr>
        <w:tabs>
          <w:tab w:val="left" w:pos="284"/>
        </w:tabs>
        <w:spacing w:after="0" w:line="240" w:lineRule="auto"/>
        <w:jc w:val="both"/>
        <w:rPr>
          <w:rFonts w:ascii="Arial" w:hAnsi="Arial" w:cs="Arial"/>
          <w:bCs/>
        </w:rPr>
      </w:pPr>
    </w:p>
    <w:p w:rsidR="00760D43" w:rsidRDefault="00760D43" w:rsidP="00760D43">
      <w:pPr>
        <w:pStyle w:val="ListParagraph"/>
        <w:numPr>
          <w:ilvl w:val="0"/>
          <w:numId w:val="2"/>
        </w:numPr>
        <w:tabs>
          <w:tab w:val="left" w:pos="284"/>
        </w:tabs>
        <w:ind w:left="0" w:firstLine="0"/>
        <w:jc w:val="both"/>
        <w:rPr>
          <w:rFonts w:ascii="Arial" w:hAnsi="Arial" w:cs="Arial"/>
          <w:bCs/>
          <w:sz w:val="22"/>
          <w:szCs w:val="22"/>
        </w:rPr>
      </w:pPr>
      <w:r w:rsidRPr="00921B17">
        <w:rPr>
          <w:rFonts w:ascii="Arial" w:hAnsi="Arial" w:cs="Arial"/>
          <w:bCs/>
          <w:sz w:val="22"/>
          <w:szCs w:val="22"/>
        </w:rPr>
        <w:lastRenderedPageBreak/>
        <w:t>On occasions when work is delivered on site or face to face, travel and other expenses will also be incurred. Again those anticipated will be advised to you in advance.</w:t>
      </w:r>
      <w:r>
        <w:rPr>
          <w:rFonts w:ascii="Arial" w:hAnsi="Arial" w:cs="Arial"/>
          <w:bCs/>
          <w:sz w:val="22"/>
          <w:szCs w:val="22"/>
        </w:rPr>
        <w:t xml:space="preserve"> Expenses, where agreed and incurred,</w:t>
      </w:r>
      <w:r w:rsidRPr="00D3239D">
        <w:rPr>
          <w:rFonts w:ascii="Arial" w:hAnsi="Arial" w:cs="Arial"/>
          <w:bCs/>
          <w:sz w:val="22"/>
          <w:szCs w:val="22"/>
        </w:rPr>
        <w:t xml:space="preserve"> will be billed at the end of the month in which they were used, payment due within seven days. </w:t>
      </w:r>
    </w:p>
    <w:p w:rsidR="00760D43" w:rsidRDefault="00760D43" w:rsidP="00760D43">
      <w:pPr>
        <w:pStyle w:val="ListParagraph"/>
        <w:tabs>
          <w:tab w:val="left" w:pos="709"/>
        </w:tabs>
        <w:jc w:val="both"/>
        <w:rPr>
          <w:rFonts w:ascii="Arial" w:hAnsi="Arial" w:cs="Arial"/>
          <w:bCs/>
          <w:sz w:val="22"/>
          <w:szCs w:val="22"/>
        </w:rPr>
      </w:pPr>
    </w:p>
    <w:p w:rsidR="00760D43" w:rsidRPr="00C93216" w:rsidRDefault="00760D43" w:rsidP="00760D43">
      <w:pPr>
        <w:pStyle w:val="ListParagraph"/>
        <w:numPr>
          <w:ilvl w:val="0"/>
          <w:numId w:val="2"/>
        </w:numPr>
        <w:tabs>
          <w:tab w:val="left" w:pos="284"/>
        </w:tabs>
        <w:ind w:left="0" w:firstLine="0"/>
        <w:jc w:val="both"/>
        <w:rPr>
          <w:rFonts w:ascii="Arial" w:hAnsi="Arial" w:cs="Arial"/>
          <w:bCs/>
          <w:sz w:val="22"/>
          <w:szCs w:val="22"/>
        </w:rPr>
      </w:pPr>
      <w:r w:rsidRPr="00C93216">
        <w:rPr>
          <w:rFonts w:ascii="Arial" w:hAnsi="Arial" w:cs="Arial"/>
          <w:bCs/>
          <w:sz w:val="22"/>
          <w:szCs w:val="22"/>
        </w:rPr>
        <w:t xml:space="preserve">Where a fixed fee covers the performance of this Service as outlined in the Schedule for an agreed remuneration, </w:t>
      </w:r>
      <w:r>
        <w:rPr>
          <w:rFonts w:ascii="Arial" w:hAnsi="Arial" w:cs="Arial"/>
          <w:bCs/>
          <w:sz w:val="22"/>
          <w:szCs w:val="22"/>
        </w:rPr>
        <w:t xml:space="preserve">any reasonable additional </w:t>
      </w:r>
      <w:r w:rsidRPr="00C93216">
        <w:rPr>
          <w:rFonts w:ascii="Arial" w:hAnsi="Arial" w:cs="Arial"/>
          <w:bCs/>
          <w:sz w:val="22"/>
          <w:szCs w:val="22"/>
        </w:rPr>
        <w:t xml:space="preserve">time incurred by Roots HR in the performance of the fixed fee component of the Contract shall be borne by Roots HR. </w:t>
      </w:r>
    </w:p>
    <w:p w:rsidR="00760D43" w:rsidRPr="00C93216" w:rsidRDefault="00760D43" w:rsidP="00760D43">
      <w:pPr>
        <w:tabs>
          <w:tab w:val="left" w:pos="284"/>
        </w:tabs>
        <w:spacing w:after="0" w:line="240" w:lineRule="auto"/>
        <w:jc w:val="both"/>
        <w:rPr>
          <w:rFonts w:ascii="Arial" w:hAnsi="Arial" w:cs="Arial"/>
          <w:bCs/>
        </w:rPr>
      </w:pPr>
    </w:p>
    <w:p w:rsidR="00760D43" w:rsidRDefault="00760D43" w:rsidP="00760D43">
      <w:pPr>
        <w:pStyle w:val="ListParagraph"/>
        <w:numPr>
          <w:ilvl w:val="0"/>
          <w:numId w:val="2"/>
        </w:numPr>
        <w:tabs>
          <w:tab w:val="left" w:pos="284"/>
        </w:tabs>
        <w:ind w:left="0" w:firstLine="0"/>
        <w:jc w:val="both"/>
        <w:rPr>
          <w:rFonts w:ascii="Arial" w:hAnsi="Arial" w:cs="Arial"/>
          <w:bCs/>
          <w:sz w:val="22"/>
          <w:szCs w:val="22"/>
        </w:rPr>
      </w:pPr>
      <w:r w:rsidRPr="00C93216">
        <w:rPr>
          <w:rFonts w:ascii="Arial" w:hAnsi="Arial" w:cs="Arial"/>
          <w:bCs/>
          <w:sz w:val="22"/>
          <w:szCs w:val="22"/>
        </w:rPr>
        <w:t xml:space="preserve">Where changes to the original project Schedule are identified as required by either party, we will agree these in writing in advance and if there is a higher cost implication, </w:t>
      </w:r>
      <w:proofErr w:type="gramStart"/>
      <w:r w:rsidRPr="00C93216">
        <w:rPr>
          <w:rFonts w:ascii="Arial" w:hAnsi="Arial" w:cs="Arial"/>
          <w:bCs/>
          <w:sz w:val="22"/>
          <w:szCs w:val="22"/>
        </w:rPr>
        <w:t>advise</w:t>
      </w:r>
      <w:proofErr w:type="gramEnd"/>
      <w:r w:rsidRPr="00C93216">
        <w:rPr>
          <w:rFonts w:ascii="Arial" w:hAnsi="Arial" w:cs="Arial"/>
          <w:bCs/>
          <w:sz w:val="22"/>
          <w:szCs w:val="22"/>
        </w:rPr>
        <w:t xml:space="preserve"> you of this and gain your written agreement to this before going ahead. For the avoidance of doubt, such variances may be made by email and do not require a revised Schedule to be issued. </w:t>
      </w:r>
      <w:r>
        <w:rPr>
          <w:rFonts w:ascii="Arial" w:hAnsi="Arial" w:cs="Arial"/>
          <w:bCs/>
          <w:sz w:val="22"/>
          <w:szCs w:val="22"/>
        </w:rPr>
        <w:t>Where the changes mean the</w:t>
      </w:r>
      <w:r w:rsidRPr="00C93216">
        <w:rPr>
          <w:rFonts w:ascii="Arial" w:hAnsi="Arial" w:cs="Arial"/>
          <w:bCs/>
          <w:sz w:val="22"/>
          <w:szCs w:val="22"/>
        </w:rPr>
        <w:t xml:space="preserve"> cost will be reduced, we will amend your final invoice to reflect this</w:t>
      </w:r>
      <w:r>
        <w:rPr>
          <w:rFonts w:ascii="Arial" w:hAnsi="Arial" w:cs="Arial"/>
          <w:bCs/>
          <w:sz w:val="22"/>
          <w:szCs w:val="22"/>
        </w:rPr>
        <w:t>.</w:t>
      </w:r>
    </w:p>
    <w:p w:rsidR="00760D43" w:rsidRDefault="00760D43" w:rsidP="00760D43">
      <w:pPr>
        <w:pStyle w:val="ListParagraph"/>
        <w:tabs>
          <w:tab w:val="left" w:pos="284"/>
        </w:tabs>
        <w:ind w:left="0"/>
        <w:jc w:val="both"/>
        <w:rPr>
          <w:rFonts w:ascii="Arial" w:hAnsi="Arial" w:cs="Arial"/>
          <w:bCs/>
          <w:sz w:val="22"/>
          <w:szCs w:val="22"/>
        </w:rPr>
      </w:pPr>
    </w:p>
    <w:p w:rsidR="00760D43" w:rsidRPr="00C93216" w:rsidRDefault="00760D43" w:rsidP="00760D43">
      <w:pPr>
        <w:pStyle w:val="ListParagraph"/>
        <w:numPr>
          <w:ilvl w:val="0"/>
          <w:numId w:val="2"/>
        </w:numPr>
        <w:tabs>
          <w:tab w:val="left" w:pos="284"/>
        </w:tabs>
        <w:ind w:left="0" w:firstLine="0"/>
        <w:jc w:val="both"/>
        <w:rPr>
          <w:rFonts w:ascii="Arial" w:hAnsi="Arial" w:cs="Arial"/>
          <w:bCs/>
          <w:sz w:val="22"/>
          <w:szCs w:val="22"/>
        </w:rPr>
      </w:pPr>
      <w:r w:rsidRPr="00C93216">
        <w:rPr>
          <w:rFonts w:ascii="Arial" w:hAnsi="Arial" w:cs="Arial"/>
          <w:bCs/>
          <w:sz w:val="22"/>
          <w:szCs w:val="22"/>
        </w:rPr>
        <w:t xml:space="preserve">We understand that circumstances can change and that project plans may need to be changed, adapted, put on hold or stopped. We will work with you as flexibly as possible to achieve the desired outcome for your organisation. </w:t>
      </w:r>
    </w:p>
    <w:p w:rsidR="00760D43" w:rsidRPr="00C93216" w:rsidRDefault="00760D43" w:rsidP="00760D43">
      <w:pPr>
        <w:tabs>
          <w:tab w:val="left" w:pos="284"/>
        </w:tabs>
        <w:spacing w:after="0" w:line="240" w:lineRule="auto"/>
        <w:jc w:val="both"/>
        <w:rPr>
          <w:rFonts w:ascii="Arial" w:hAnsi="Arial" w:cs="Arial"/>
          <w:bCs/>
        </w:rPr>
      </w:pPr>
    </w:p>
    <w:p w:rsidR="00760D43" w:rsidRDefault="00760D43" w:rsidP="00760D43">
      <w:pPr>
        <w:pStyle w:val="ListParagraph"/>
        <w:numPr>
          <w:ilvl w:val="0"/>
          <w:numId w:val="2"/>
        </w:numPr>
        <w:tabs>
          <w:tab w:val="left" w:pos="284"/>
        </w:tabs>
        <w:ind w:left="0" w:firstLine="0"/>
        <w:jc w:val="both"/>
        <w:rPr>
          <w:rFonts w:ascii="Arial" w:hAnsi="Arial" w:cs="Arial"/>
          <w:bCs/>
          <w:sz w:val="22"/>
          <w:szCs w:val="22"/>
        </w:rPr>
      </w:pPr>
      <w:r w:rsidRPr="00C93216">
        <w:rPr>
          <w:rFonts w:ascii="Arial" w:hAnsi="Arial" w:cs="Arial"/>
          <w:bCs/>
          <w:sz w:val="22"/>
          <w:szCs w:val="22"/>
        </w:rPr>
        <w:t>Where work under a project Schedule is put on hold</w:t>
      </w:r>
      <w:r>
        <w:rPr>
          <w:rFonts w:ascii="Arial" w:hAnsi="Arial" w:cs="Arial"/>
          <w:bCs/>
          <w:sz w:val="22"/>
          <w:szCs w:val="22"/>
        </w:rPr>
        <w:t xml:space="preserve"> or terminated</w:t>
      </w:r>
      <w:r w:rsidRPr="00C93216">
        <w:rPr>
          <w:rFonts w:ascii="Arial" w:hAnsi="Arial" w:cs="Arial"/>
          <w:bCs/>
          <w:sz w:val="22"/>
          <w:szCs w:val="22"/>
        </w:rPr>
        <w:t xml:space="preserve">, we reserve the right to </w:t>
      </w:r>
      <w:r>
        <w:rPr>
          <w:rFonts w:ascii="Arial" w:hAnsi="Arial" w:cs="Arial"/>
          <w:bCs/>
          <w:sz w:val="22"/>
          <w:szCs w:val="22"/>
        </w:rPr>
        <w:t>retain any prepayment received in respect of the Schedule or to invoice</w:t>
      </w:r>
      <w:r w:rsidRPr="00C93216">
        <w:rPr>
          <w:rFonts w:ascii="Arial" w:hAnsi="Arial" w:cs="Arial"/>
          <w:bCs/>
          <w:sz w:val="22"/>
          <w:szCs w:val="22"/>
        </w:rPr>
        <w:t xml:space="preserve"> for all work undertaken to that point </w:t>
      </w:r>
      <w:r>
        <w:rPr>
          <w:rFonts w:ascii="Arial" w:hAnsi="Arial" w:cs="Arial"/>
          <w:bCs/>
          <w:sz w:val="22"/>
          <w:szCs w:val="22"/>
        </w:rPr>
        <w:t xml:space="preserve">in respect of the Schedule </w:t>
      </w:r>
      <w:r w:rsidRPr="00C93216">
        <w:rPr>
          <w:rFonts w:ascii="Arial" w:hAnsi="Arial" w:cs="Arial"/>
          <w:bCs/>
          <w:sz w:val="22"/>
          <w:szCs w:val="22"/>
        </w:rPr>
        <w:t xml:space="preserve">and for any expenses incurred in the process. </w:t>
      </w:r>
    </w:p>
    <w:p w:rsidR="00760D43" w:rsidRDefault="00760D43" w:rsidP="00760D43">
      <w:pPr>
        <w:spacing w:after="0" w:line="240" w:lineRule="auto"/>
        <w:rPr>
          <w:rFonts w:ascii="Arial" w:hAnsi="Arial" w:cs="Arial"/>
          <w:bCs/>
        </w:rPr>
      </w:pPr>
    </w:p>
    <w:p w:rsidR="00760D43" w:rsidRPr="00D3239D" w:rsidRDefault="00760D43" w:rsidP="00760D43">
      <w:pPr>
        <w:spacing w:after="0" w:line="240" w:lineRule="auto"/>
        <w:jc w:val="both"/>
        <w:rPr>
          <w:rFonts w:ascii="Arial" w:hAnsi="Arial" w:cs="Arial"/>
          <w:bCs/>
        </w:rPr>
      </w:pPr>
      <w:r w:rsidRPr="000852DF">
        <w:rPr>
          <w:rFonts w:ascii="Arial" w:hAnsi="Arial" w:cs="Arial"/>
          <w:b/>
          <w:bCs/>
          <w:i/>
        </w:rPr>
        <w:t xml:space="preserve">In signing this Schedule, </w:t>
      </w:r>
      <w:r>
        <w:rPr>
          <w:rFonts w:ascii="Arial" w:hAnsi="Arial" w:cs="Arial"/>
          <w:b/>
          <w:bCs/>
          <w:i/>
        </w:rPr>
        <w:t>you understand that y</w:t>
      </w:r>
      <w:r w:rsidRPr="006136DB">
        <w:rPr>
          <w:rFonts w:ascii="Arial" w:hAnsi="Arial" w:cs="Arial"/>
          <w:b/>
          <w:bCs/>
          <w:i/>
        </w:rPr>
        <w:t>ou are entering into a legally binding Contract</w:t>
      </w:r>
      <w:r>
        <w:rPr>
          <w:rFonts w:ascii="Arial" w:hAnsi="Arial" w:cs="Arial"/>
          <w:b/>
          <w:bCs/>
          <w:i/>
        </w:rPr>
        <w:t>. Y</w:t>
      </w:r>
      <w:r w:rsidRPr="000852DF">
        <w:rPr>
          <w:rFonts w:ascii="Arial" w:hAnsi="Arial" w:cs="Arial"/>
          <w:b/>
          <w:bCs/>
          <w:i/>
        </w:rPr>
        <w:t xml:space="preserve">ou confirm that you are </w:t>
      </w:r>
      <w:proofErr w:type="spellStart"/>
      <w:r w:rsidRPr="000852DF">
        <w:rPr>
          <w:rFonts w:ascii="Arial" w:hAnsi="Arial" w:cs="Arial"/>
          <w:b/>
          <w:bCs/>
          <w:i/>
        </w:rPr>
        <w:t>authorised</w:t>
      </w:r>
      <w:proofErr w:type="spellEnd"/>
      <w:r w:rsidRPr="000852DF">
        <w:rPr>
          <w:rFonts w:ascii="Arial" w:hAnsi="Arial" w:cs="Arial"/>
          <w:b/>
          <w:bCs/>
          <w:i/>
        </w:rPr>
        <w:t xml:space="preserve"> to do so by your organisation and that you have read, understood and agree to </w:t>
      </w:r>
      <w:r>
        <w:rPr>
          <w:rFonts w:ascii="Arial" w:hAnsi="Arial" w:cs="Arial"/>
          <w:b/>
          <w:bCs/>
          <w:i/>
        </w:rPr>
        <w:t xml:space="preserve">our standard </w:t>
      </w:r>
      <w:r w:rsidRPr="000852DF">
        <w:rPr>
          <w:rFonts w:ascii="Arial" w:hAnsi="Arial" w:cs="Arial"/>
          <w:b/>
          <w:bCs/>
          <w:i/>
        </w:rPr>
        <w:t>Terms and Conditions</w:t>
      </w:r>
      <w:r>
        <w:rPr>
          <w:rFonts w:ascii="Arial" w:hAnsi="Arial" w:cs="Arial"/>
          <w:b/>
          <w:bCs/>
          <w:i/>
        </w:rPr>
        <w:t xml:space="preserve"> and the additional ones in this document</w:t>
      </w:r>
      <w:r w:rsidRPr="000852DF">
        <w:rPr>
          <w:rFonts w:ascii="Arial" w:hAnsi="Arial" w:cs="Arial"/>
          <w:b/>
          <w:bCs/>
          <w:i/>
        </w:rPr>
        <w:t xml:space="preserve">. </w:t>
      </w:r>
    </w:p>
    <w:p w:rsidR="00760D43" w:rsidRPr="00D3239D" w:rsidRDefault="00760D43" w:rsidP="00760D43">
      <w:pPr>
        <w:spacing w:after="0" w:line="240" w:lineRule="auto"/>
        <w:jc w:val="both"/>
        <w:rPr>
          <w:rFonts w:ascii="Arial" w:hAnsi="Arial"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73"/>
      </w:tblGrid>
      <w:tr w:rsidR="00760D43" w:rsidTr="008F74F4">
        <w:tc>
          <w:tcPr>
            <w:tcW w:w="4503" w:type="dxa"/>
          </w:tcPr>
          <w:p w:rsidR="00760D43" w:rsidRPr="00760D43" w:rsidRDefault="00760D43" w:rsidP="008F74F4">
            <w:pPr>
              <w:spacing w:before="120" w:after="120"/>
              <w:rPr>
                <w:rFonts w:ascii="Arial" w:hAnsi="Arial" w:cs="Arial"/>
                <w:b/>
                <w:bCs/>
                <w:sz w:val="22"/>
                <w:szCs w:val="22"/>
              </w:rPr>
            </w:pPr>
            <w:r w:rsidRPr="00760D43">
              <w:rPr>
                <w:rFonts w:ascii="Arial" w:hAnsi="Arial" w:cs="Arial"/>
                <w:b/>
                <w:bCs/>
                <w:sz w:val="22"/>
                <w:szCs w:val="22"/>
              </w:rPr>
              <w:t xml:space="preserve">Signed on behalf of Roots HR: </w:t>
            </w:r>
          </w:p>
        </w:tc>
        <w:tc>
          <w:tcPr>
            <w:tcW w:w="5073" w:type="dxa"/>
            <w:tcBorders>
              <w:bottom w:val="single" w:sz="4" w:space="0" w:color="auto"/>
            </w:tcBorders>
          </w:tcPr>
          <w:p w:rsidR="00760D43" w:rsidRPr="00760D43" w:rsidRDefault="00760D43" w:rsidP="008F74F4">
            <w:pPr>
              <w:spacing w:before="120" w:after="120"/>
              <w:rPr>
                <w:rFonts w:ascii="Arial" w:hAnsi="Arial" w:cs="Arial"/>
                <w:b/>
                <w:bCs/>
                <w:sz w:val="22"/>
                <w:szCs w:val="22"/>
              </w:rPr>
            </w:pPr>
            <w:r w:rsidRPr="00760D43">
              <w:rPr>
                <w:rFonts w:ascii="Arial" w:hAnsi="Arial" w:cs="Arial"/>
                <w:b/>
                <w:bCs/>
                <w:sz w:val="22"/>
                <w:szCs w:val="22"/>
              </w:rPr>
              <w:fldChar w:fldCharType="begin">
                <w:ffData>
                  <w:name w:val="Text17"/>
                  <w:enabled/>
                  <w:calcOnExit w:val="0"/>
                  <w:textInput/>
                </w:ffData>
              </w:fldChar>
            </w:r>
            <w:r w:rsidRPr="00760D43">
              <w:rPr>
                <w:rFonts w:ascii="Arial" w:hAnsi="Arial" w:cs="Arial"/>
                <w:b/>
                <w:bCs/>
                <w:sz w:val="22"/>
                <w:szCs w:val="22"/>
              </w:rPr>
              <w:instrText xml:space="preserve"> FORMTEXT </w:instrText>
            </w:r>
            <w:r w:rsidRPr="00760D43">
              <w:rPr>
                <w:rFonts w:ascii="Arial" w:hAnsi="Arial" w:cs="Arial"/>
                <w:b/>
                <w:bCs/>
                <w:sz w:val="22"/>
                <w:szCs w:val="22"/>
              </w:rPr>
            </w:r>
            <w:r w:rsidRPr="00760D43">
              <w:rPr>
                <w:rFonts w:ascii="Arial" w:hAnsi="Arial" w:cs="Arial"/>
                <w:b/>
                <w:bCs/>
                <w:sz w:val="22"/>
                <w:szCs w:val="22"/>
              </w:rPr>
              <w:fldChar w:fldCharType="separate"/>
            </w:r>
            <w:r w:rsidRPr="00760D43">
              <w:rPr>
                <w:rFonts w:ascii="Arial" w:hAnsi="Arial" w:cs="Arial"/>
                <w:b/>
                <w:bCs/>
                <w:noProof/>
                <w:sz w:val="22"/>
                <w:szCs w:val="22"/>
              </w:rPr>
              <w:t> </w:t>
            </w:r>
            <w:r w:rsidRPr="00760D43">
              <w:rPr>
                <w:rFonts w:ascii="Arial" w:hAnsi="Arial" w:cs="Arial"/>
                <w:b/>
                <w:bCs/>
                <w:noProof/>
                <w:sz w:val="22"/>
                <w:szCs w:val="22"/>
              </w:rPr>
              <w:t> </w:t>
            </w:r>
            <w:r w:rsidRPr="00760D43">
              <w:rPr>
                <w:rFonts w:ascii="Arial" w:hAnsi="Arial" w:cs="Arial"/>
                <w:b/>
                <w:bCs/>
                <w:noProof/>
                <w:sz w:val="22"/>
                <w:szCs w:val="22"/>
              </w:rPr>
              <w:t> </w:t>
            </w:r>
            <w:r w:rsidRPr="00760D43">
              <w:rPr>
                <w:rFonts w:ascii="Arial" w:hAnsi="Arial" w:cs="Arial"/>
                <w:b/>
                <w:bCs/>
                <w:noProof/>
                <w:sz w:val="22"/>
                <w:szCs w:val="22"/>
              </w:rPr>
              <w:t> </w:t>
            </w:r>
            <w:r w:rsidRPr="00760D43">
              <w:rPr>
                <w:rFonts w:ascii="Arial" w:hAnsi="Arial" w:cs="Arial"/>
                <w:b/>
                <w:bCs/>
                <w:noProof/>
                <w:sz w:val="22"/>
                <w:szCs w:val="22"/>
              </w:rPr>
              <w:t> </w:t>
            </w:r>
            <w:r w:rsidRPr="00760D43">
              <w:rPr>
                <w:rFonts w:ascii="Arial" w:hAnsi="Arial" w:cs="Arial"/>
                <w:b/>
                <w:bCs/>
                <w:sz w:val="22"/>
                <w:szCs w:val="22"/>
              </w:rPr>
              <w:fldChar w:fldCharType="end"/>
            </w:r>
          </w:p>
        </w:tc>
      </w:tr>
      <w:tr w:rsidR="00760D43" w:rsidTr="008F74F4">
        <w:tc>
          <w:tcPr>
            <w:tcW w:w="4503" w:type="dxa"/>
          </w:tcPr>
          <w:p w:rsidR="00760D43" w:rsidRPr="00760D43" w:rsidRDefault="00760D43" w:rsidP="008F74F4">
            <w:pPr>
              <w:spacing w:before="120" w:after="120"/>
              <w:rPr>
                <w:rFonts w:ascii="Arial" w:hAnsi="Arial" w:cs="Arial"/>
                <w:b/>
                <w:bCs/>
                <w:sz w:val="22"/>
                <w:szCs w:val="22"/>
              </w:rPr>
            </w:pPr>
            <w:r w:rsidRPr="00760D43">
              <w:rPr>
                <w:rFonts w:ascii="Arial" w:hAnsi="Arial" w:cs="Arial"/>
                <w:b/>
                <w:bCs/>
                <w:sz w:val="22"/>
                <w:szCs w:val="22"/>
              </w:rPr>
              <w:t>Dated:</w:t>
            </w:r>
          </w:p>
        </w:tc>
        <w:tc>
          <w:tcPr>
            <w:tcW w:w="5073" w:type="dxa"/>
            <w:tcBorders>
              <w:top w:val="single" w:sz="4" w:space="0" w:color="auto"/>
              <w:bottom w:val="single" w:sz="4" w:space="0" w:color="auto"/>
            </w:tcBorders>
          </w:tcPr>
          <w:p w:rsidR="00760D43" w:rsidRPr="00760D43" w:rsidRDefault="00760D43" w:rsidP="008F74F4">
            <w:pPr>
              <w:spacing w:before="120" w:after="120"/>
              <w:rPr>
                <w:rFonts w:ascii="Arial" w:hAnsi="Arial" w:cs="Arial"/>
                <w:b/>
                <w:bCs/>
                <w:sz w:val="22"/>
                <w:szCs w:val="22"/>
              </w:rPr>
            </w:pPr>
            <w:r w:rsidRPr="00760D43">
              <w:rPr>
                <w:rFonts w:ascii="Arial" w:hAnsi="Arial" w:cs="Arial"/>
                <w:b/>
                <w:bCs/>
                <w:sz w:val="22"/>
                <w:szCs w:val="22"/>
              </w:rPr>
              <w:fldChar w:fldCharType="begin">
                <w:ffData>
                  <w:name w:val="Text13"/>
                  <w:enabled/>
                  <w:calcOnExit w:val="0"/>
                  <w:textInput/>
                </w:ffData>
              </w:fldChar>
            </w:r>
            <w:bookmarkStart w:id="21" w:name="Text13"/>
            <w:r w:rsidRPr="00760D43">
              <w:rPr>
                <w:rFonts w:ascii="Arial" w:hAnsi="Arial" w:cs="Arial"/>
                <w:b/>
                <w:bCs/>
                <w:sz w:val="22"/>
                <w:szCs w:val="22"/>
              </w:rPr>
              <w:instrText xml:space="preserve"> FORMTEXT </w:instrText>
            </w:r>
            <w:r w:rsidRPr="00760D43">
              <w:rPr>
                <w:rFonts w:ascii="Arial" w:hAnsi="Arial" w:cs="Arial"/>
                <w:b/>
                <w:bCs/>
                <w:sz w:val="22"/>
                <w:szCs w:val="22"/>
              </w:rPr>
            </w:r>
            <w:r w:rsidRPr="00760D43">
              <w:rPr>
                <w:rFonts w:ascii="Arial" w:hAnsi="Arial" w:cs="Arial"/>
                <w:b/>
                <w:bCs/>
                <w:sz w:val="22"/>
                <w:szCs w:val="22"/>
              </w:rPr>
              <w:fldChar w:fldCharType="separate"/>
            </w:r>
            <w:r w:rsidRPr="00760D43">
              <w:rPr>
                <w:rFonts w:ascii="Arial" w:hAnsi="Arial" w:cs="Arial"/>
                <w:b/>
                <w:bCs/>
                <w:noProof/>
                <w:sz w:val="22"/>
                <w:szCs w:val="22"/>
              </w:rPr>
              <w:t> </w:t>
            </w:r>
            <w:r w:rsidRPr="00760D43">
              <w:rPr>
                <w:rFonts w:ascii="Arial" w:hAnsi="Arial" w:cs="Arial"/>
                <w:b/>
                <w:bCs/>
                <w:noProof/>
                <w:sz w:val="22"/>
                <w:szCs w:val="22"/>
              </w:rPr>
              <w:t> </w:t>
            </w:r>
            <w:r w:rsidRPr="00760D43">
              <w:rPr>
                <w:rFonts w:ascii="Arial" w:hAnsi="Arial" w:cs="Arial"/>
                <w:b/>
                <w:bCs/>
                <w:noProof/>
                <w:sz w:val="22"/>
                <w:szCs w:val="22"/>
              </w:rPr>
              <w:t> </w:t>
            </w:r>
            <w:r w:rsidRPr="00760D43">
              <w:rPr>
                <w:rFonts w:ascii="Arial" w:hAnsi="Arial" w:cs="Arial"/>
                <w:b/>
                <w:bCs/>
                <w:noProof/>
                <w:sz w:val="22"/>
                <w:szCs w:val="22"/>
              </w:rPr>
              <w:t> </w:t>
            </w:r>
            <w:r w:rsidRPr="00760D43">
              <w:rPr>
                <w:rFonts w:ascii="Arial" w:hAnsi="Arial" w:cs="Arial"/>
                <w:b/>
                <w:bCs/>
                <w:noProof/>
                <w:sz w:val="22"/>
                <w:szCs w:val="22"/>
              </w:rPr>
              <w:t> </w:t>
            </w:r>
            <w:r w:rsidRPr="00760D43">
              <w:rPr>
                <w:rFonts w:ascii="Arial" w:hAnsi="Arial" w:cs="Arial"/>
                <w:b/>
                <w:bCs/>
                <w:sz w:val="22"/>
                <w:szCs w:val="22"/>
              </w:rPr>
              <w:fldChar w:fldCharType="end"/>
            </w:r>
            <w:bookmarkEnd w:id="21"/>
          </w:p>
        </w:tc>
      </w:tr>
      <w:tr w:rsidR="00760D43" w:rsidTr="008F74F4">
        <w:tc>
          <w:tcPr>
            <w:tcW w:w="4503" w:type="dxa"/>
          </w:tcPr>
          <w:p w:rsidR="00760D43" w:rsidRPr="00760D43" w:rsidRDefault="00760D43" w:rsidP="008F74F4">
            <w:pPr>
              <w:spacing w:before="120" w:after="120"/>
              <w:rPr>
                <w:rFonts w:ascii="Arial" w:hAnsi="Arial" w:cs="Arial"/>
                <w:b/>
                <w:bCs/>
                <w:sz w:val="22"/>
                <w:szCs w:val="22"/>
              </w:rPr>
            </w:pPr>
            <w:r w:rsidRPr="00760D43">
              <w:rPr>
                <w:rFonts w:ascii="Arial" w:hAnsi="Arial" w:cs="Arial"/>
                <w:b/>
                <w:bCs/>
                <w:sz w:val="22"/>
                <w:szCs w:val="22"/>
              </w:rPr>
              <w:t xml:space="preserve">Signed on behalf of Client organisation: </w:t>
            </w:r>
          </w:p>
        </w:tc>
        <w:tc>
          <w:tcPr>
            <w:tcW w:w="5073" w:type="dxa"/>
            <w:tcBorders>
              <w:top w:val="single" w:sz="4" w:space="0" w:color="auto"/>
              <w:bottom w:val="single" w:sz="4" w:space="0" w:color="auto"/>
            </w:tcBorders>
          </w:tcPr>
          <w:p w:rsidR="00760D43" w:rsidRPr="00760D43" w:rsidRDefault="00760D43" w:rsidP="008F74F4">
            <w:pPr>
              <w:spacing w:before="120" w:after="120"/>
              <w:rPr>
                <w:rFonts w:ascii="Arial" w:hAnsi="Arial" w:cs="Arial"/>
                <w:b/>
                <w:bCs/>
                <w:sz w:val="22"/>
                <w:szCs w:val="22"/>
              </w:rPr>
            </w:pPr>
            <w:r w:rsidRPr="00760D43">
              <w:rPr>
                <w:rFonts w:ascii="Arial" w:hAnsi="Arial" w:cs="Arial"/>
                <w:b/>
                <w:bCs/>
                <w:sz w:val="22"/>
                <w:szCs w:val="22"/>
              </w:rPr>
              <w:fldChar w:fldCharType="begin">
                <w:ffData>
                  <w:name w:val="Text18"/>
                  <w:enabled/>
                  <w:calcOnExit w:val="0"/>
                  <w:textInput/>
                </w:ffData>
              </w:fldChar>
            </w:r>
            <w:bookmarkStart w:id="22" w:name="Text18"/>
            <w:r w:rsidRPr="00760D43">
              <w:rPr>
                <w:rFonts w:ascii="Arial" w:hAnsi="Arial" w:cs="Arial"/>
                <w:b/>
                <w:bCs/>
                <w:sz w:val="22"/>
                <w:szCs w:val="22"/>
              </w:rPr>
              <w:instrText xml:space="preserve"> FORMTEXT </w:instrText>
            </w:r>
            <w:r w:rsidRPr="00760D43">
              <w:rPr>
                <w:rFonts w:ascii="Arial" w:hAnsi="Arial" w:cs="Arial"/>
                <w:b/>
                <w:bCs/>
                <w:sz w:val="22"/>
                <w:szCs w:val="22"/>
              </w:rPr>
            </w:r>
            <w:r w:rsidRPr="00760D43">
              <w:rPr>
                <w:rFonts w:ascii="Arial" w:hAnsi="Arial" w:cs="Arial"/>
                <w:b/>
                <w:bCs/>
                <w:sz w:val="22"/>
                <w:szCs w:val="22"/>
              </w:rPr>
              <w:fldChar w:fldCharType="separate"/>
            </w:r>
            <w:r w:rsidRPr="00760D43">
              <w:rPr>
                <w:rFonts w:ascii="Arial" w:hAnsi="Arial" w:cs="Arial"/>
                <w:b/>
                <w:bCs/>
                <w:noProof/>
                <w:sz w:val="22"/>
                <w:szCs w:val="22"/>
              </w:rPr>
              <w:t> </w:t>
            </w:r>
            <w:r w:rsidRPr="00760D43">
              <w:rPr>
                <w:rFonts w:ascii="Arial" w:hAnsi="Arial" w:cs="Arial"/>
                <w:b/>
                <w:bCs/>
                <w:noProof/>
                <w:sz w:val="22"/>
                <w:szCs w:val="22"/>
              </w:rPr>
              <w:t> </w:t>
            </w:r>
            <w:r w:rsidRPr="00760D43">
              <w:rPr>
                <w:rFonts w:ascii="Arial" w:hAnsi="Arial" w:cs="Arial"/>
                <w:b/>
                <w:bCs/>
                <w:noProof/>
                <w:sz w:val="22"/>
                <w:szCs w:val="22"/>
              </w:rPr>
              <w:t> </w:t>
            </w:r>
            <w:r w:rsidRPr="00760D43">
              <w:rPr>
                <w:rFonts w:ascii="Arial" w:hAnsi="Arial" w:cs="Arial"/>
                <w:b/>
                <w:bCs/>
                <w:noProof/>
                <w:sz w:val="22"/>
                <w:szCs w:val="22"/>
              </w:rPr>
              <w:t> </w:t>
            </w:r>
            <w:r w:rsidRPr="00760D43">
              <w:rPr>
                <w:rFonts w:ascii="Arial" w:hAnsi="Arial" w:cs="Arial"/>
                <w:b/>
                <w:bCs/>
                <w:noProof/>
                <w:sz w:val="22"/>
                <w:szCs w:val="22"/>
              </w:rPr>
              <w:t> </w:t>
            </w:r>
            <w:r w:rsidRPr="00760D43">
              <w:rPr>
                <w:rFonts w:ascii="Arial" w:hAnsi="Arial" w:cs="Arial"/>
                <w:b/>
                <w:bCs/>
                <w:sz w:val="22"/>
                <w:szCs w:val="22"/>
              </w:rPr>
              <w:fldChar w:fldCharType="end"/>
            </w:r>
            <w:bookmarkEnd w:id="22"/>
          </w:p>
        </w:tc>
      </w:tr>
      <w:tr w:rsidR="00760D43" w:rsidTr="008F74F4">
        <w:tc>
          <w:tcPr>
            <w:tcW w:w="4503" w:type="dxa"/>
          </w:tcPr>
          <w:p w:rsidR="00760D43" w:rsidRPr="00760D43" w:rsidRDefault="00760D43" w:rsidP="008F74F4">
            <w:pPr>
              <w:spacing w:before="120" w:after="120"/>
              <w:rPr>
                <w:rFonts w:ascii="Arial" w:hAnsi="Arial" w:cs="Arial"/>
                <w:b/>
                <w:bCs/>
                <w:sz w:val="22"/>
                <w:szCs w:val="22"/>
              </w:rPr>
            </w:pPr>
            <w:r w:rsidRPr="00760D43">
              <w:rPr>
                <w:rFonts w:ascii="Arial" w:hAnsi="Arial" w:cs="Arial"/>
                <w:b/>
                <w:bCs/>
                <w:sz w:val="22"/>
                <w:szCs w:val="22"/>
              </w:rPr>
              <w:t xml:space="preserve">Print Name: </w:t>
            </w:r>
          </w:p>
        </w:tc>
        <w:tc>
          <w:tcPr>
            <w:tcW w:w="5073" w:type="dxa"/>
            <w:tcBorders>
              <w:top w:val="single" w:sz="4" w:space="0" w:color="auto"/>
              <w:bottom w:val="single" w:sz="4" w:space="0" w:color="auto"/>
            </w:tcBorders>
          </w:tcPr>
          <w:p w:rsidR="00760D43" w:rsidRPr="00760D43" w:rsidRDefault="00760D43" w:rsidP="008F74F4">
            <w:pPr>
              <w:spacing w:before="120" w:after="120"/>
              <w:rPr>
                <w:rFonts w:ascii="Arial" w:hAnsi="Arial" w:cs="Arial"/>
                <w:b/>
                <w:bCs/>
                <w:sz w:val="22"/>
                <w:szCs w:val="22"/>
              </w:rPr>
            </w:pPr>
            <w:r w:rsidRPr="00760D43">
              <w:rPr>
                <w:rFonts w:ascii="Arial" w:hAnsi="Arial" w:cs="Arial"/>
                <w:b/>
                <w:bCs/>
                <w:sz w:val="22"/>
                <w:szCs w:val="22"/>
              </w:rPr>
              <w:fldChar w:fldCharType="begin">
                <w:ffData>
                  <w:name w:val="Text14"/>
                  <w:enabled/>
                  <w:calcOnExit w:val="0"/>
                  <w:textInput/>
                </w:ffData>
              </w:fldChar>
            </w:r>
            <w:bookmarkStart w:id="23" w:name="Text14"/>
            <w:r w:rsidRPr="00760D43">
              <w:rPr>
                <w:rFonts w:ascii="Arial" w:hAnsi="Arial" w:cs="Arial"/>
                <w:b/>
                <w:bCs/>
                <w:sz w:val="22"/>
                <w:szCs w:val="22"/>
              </w:rPr>
              <w:instrText xml:space="preserve"> FORMTEXT </w:instrText>
            </w:r>
            <w:r w:rsidRPr="00760D43">
              <w:rPr>
                <w:rFonts w:ascii="Arial" w:hAnsi="Arial" w:cs="Arial"/>
                <w:b/>
                <w:bCs/>
                <w:sz w:val="22"/>
                <w:szCs w:val="22"/>
              </w:rPr>
            </w:r>
            <w:r w:rsidRPr="00760D43">
              <w:rPr>
                <w:rFonts w:ascii="Arial" w:hAnsi="Arial" w:cs="Arial"/>
                <w:b/>
                <w:bCs/>
                <w:sz w:val="22"/>
                <w:szCs w:val="22"/>
              </w:rPr>
              <w:fldChar w:fldCharType="separate"/>
            </w:r>
            <w:r w:rsidRPr="00760D43">
              <w:rPr>
                <w:rFonts w:ascii="Arial" w:hAnsi="Arial" w:cs="Arial"/>
                <w:b/>
                <w:bCs/>
                <w:noProof/>
                <w:sz w:val="22"/>
                <w:szCs w:val="22"/>
              </w:rPr>
              <w:t> </w:t>
            </w:r>
            <w:r w:rsidRPr="00760D43">
              <w:rPr>
                <w:rFonts w:ascii="Arial" w:hAnsi="Arial" w:cs="Arial"/>
                <w:b/>
                <w:bCs/>
                <w:noProof/>
                <w:sz w:val="22"/>
                <w:szCs w:val="22"/>
              </w:rPr>
              <w:t> </w:t>
            </w:r>
            <w:r w:rsidRPr="00760D43">
              <w:rPr>
                <w:rFonts w:ascii="Arial" w:hAnsi="Arial" w:cs="Arial"/>
                <w:b/>
                <w:bCs/>
                <w:noProof/>
                <w:sz w:val="22"/>
                <w:szCs w:val="22"/>
              </w:rPr>
              <w:t> </w:t>
            </w:r>
            <w:r w:rsidRPr="00760D43">
              <w:rPr>
                <w:rFonts w:ascii="Arial" w:hAnsi="Arial" w:cs="Arial"/>
                <w:b/>
                <w:bCs/>
                <w:noProof/>
                <w:sz w:val="22"/>
                <w:szCs w:val="22"/>
              </w:rPr>
              <w:t> </w:t>
            </w:r>
            <w:r w:rsidRPr="00760D43">
              <w:rPr>
                <w:rFonts w:ascii="Arial" w:hAnsi="Arial" w:cs="Arial"/>
                <w:b/>
                <w:bCs/>
                <w:noProof/>
                <w:sz w:val="22"/>
                <w:szCs w:val="22"/>
              </w:rPr>
              <w:t> </w:t>
            </w:r>
            <w:r w:rsidRPr="00760D43">
              <w:rPr>
                <w:rFonts w:ascii="Arial" w:hAnsi="Arial" w:cs="Arial"/>
                <w:b/>
                <w:bCs/>
                <w:sz w:val="22"/>
                <w:szCs w:val="22"/>
              </w:rPr>
              <w:fldChar w:fldCharType="end"/>
            </w:r>
            <w:bookmarkEnd w:id="23"/>
          </w:p>
        </w:tc>
      </w:tr>
      <w:tr w:rsidR="00760D43" w:rsidTr="008F74F4">
        <w:tc>
          <w:tcPr>
            <w:tcW w:w="4503" w:type="dxa"/>
          </w:tcPr>
          <w:p w:rsidR="00760D43" w:rsidRPr="00760D43" w:rsidRDefault="00760D43" w:rsidP="008F74F4">
            <w:pPr>
              <w:spacing w:before="120" w:after="120"/>
              <w:rPr>
                <w:rFonts w:ascii="Arial" w:hAnsi="Arial" w:cs="Arial"/>
                <w:b/>
                <w:bCs/>
                <w:sz w:val="22"/>
                <w:szCs w:val="22"/>
              </w:rPr>
            </w:pPr>
            <w:r w:rsidRPr="00760D43">
              <w:rPr>
                <w:rFonts w:ascii="Arial" w:hAnsi="Arial" w:cs="Arial"/>
                <w:b/>
                <w:bCs/>
                <w:sz w:val="22"/>
                <w:szCs w:val="22"/>
              </w:rPr>
              <w:t>Job Title:</w:t>
            </w:r>
          </w:p>
        </w:tc>
        <w:tc>
          <w:tcPr>
            <w:tcW w:w="5073" w:type="dxa"/>
            <w:tcBorders>
              <w:top w:val="single" w:sz="4" w:space="0" w:color="auto"/>
              <w:bottom w:val="single" w:sz="4" w:space="0" w:color="auto"/>
            </w:tcBorders>
          </w:tcPr>
          <w:p w:rsidR="00760D43" w:rsidRPr="00760D43" w:rsidRDefault="00760D43" w:rsidP="008F74F4">
            <w:pPr>
              <w:spacing w:before="120" w:after="120"/>
              <w:rPr>
                <w:rFonts w:ascii="Arial" w:hAnsi="Arial" w:cs="Arial"/>
                <w:b/>
                <w:bCs/>
                <w:sz w:val="22"/>
                <w:szCs w:val="22"/>
              </w:rPr>
            </w:pPr>
            <w:r w:rsidRPr="00760D43">
              <w:rPr>
                <w:rFonts w:ascii="Arial" w:hAnsi="Arial" w:cs="Arial"/>
                <w:b/>
                <w:bCs/>
                <w:sz w:val="22"/>
                <w:szCs w:val="22"/>
              </w:rPr>
              <w:fldChar w:fldCharType="begin">
                <w:ffData>
                  <w:name w:val="Text15"/>
                  <w:enabled/>
                  <w:calcOnExit w:val="0"/>
                  <w:textInput/>
                </w:ffData>
              </w:fldChar>
            </w:r>
            <w:bookmarkStart w:id="24" w:name="Text15"/>
            <w:r w:rsidRPr="00760D43">
              <w:rPr>
                <w:rFonts w:ascii="Arial" w:hAnsi="Arial" w:cs="Arial"/>
                <w:b/>
                <w:bCs/>
                <w:sz w:val="22"/>
                <w:szCs w:val="22"/>
              </w:rPr>
              <w:instrText xml:space="preserve"> FORMTEXT </w:instrText>
            </w:r>
            <w:r w:rsidRPr="00760D43">
              <w:rPr>
                <w:rFonts w:ascii="Arial" w:hAnsi="Arial" w:cs="Arial"/>
                <w:b/>
                <w:bCs/>
                <w:sz w:val="22"/>
                <w:szCs w:val="22"/>
              </w:rPr>
            </w:r>
            <w:r w:rsidRPr="00760D43">
              <w:rPr>
                <w:rFonts w:ascii="Arial" w:hAnsi="Arial" w:cs="Arial"/>
                <w:b/>
                <w:bCs/>
                <w:sz w:val="22"/>
                <w:szCs w:val="22"/>
              </w:rPr>
              <w:fldChar w:fldCharType="separate"/>
            </w:r>
            <w:r w:rsidRPr="00760D43">
              <w:rPr>
                <w:rFonts w:ascii="Arial" w:hAnsi="Arial" w:cs="Arial"/>
                <w:b/>
                <w:bCs/>
                <w:noProof/>
                <w:sz w:val="22"/>
                <w:szCs w:val="22"/>
              </w:rPr>
              <w:t> </w:t>
            </w:r>
            <w:r w:rsidRPr="00760D43">
              <w:rPr>
                <w:rFonts w:ascii="Arial" w:hAnsi="Arial" w:cs="Arial"/>
                <w:b/>
                <w:bCs/>
                <w:noProof/>
                <w:sz w:val="22"/>
                <w:szCs w:val="22"/>
              </w:rPr>
              <w:t> </w:t>
            </w:r>
            <w:r w:rsidRPr="00760D43">
              <w:rPr>
                <w:rFonts w:ascii="Arial" w:hAnsi="Arial" w:cs="Arial"/>
                <w:b/>
                <w:bCs/>
                <w:noProof/>
                <w:sz w:val="22"/>
                <w:szCs w:val="22"/>
              </w:rPr>
              <w:t> </w:t>
            </w:r>
            <w:r w:rsidRPr="00760D43">
              <w:rPr>
                <w:rFonts w:ascii="Arial" w:hAnsi="Arial" w:cs="Arial"/>
                <w:b/>
                <w:bCs/>
                <w:noProof/>
                <w:sz w:val="22"/>
                <w:szCs w:val="22"/>
              </w:rPr>
              <w:t> </w:t>
            </w:r>
            <w:r w:rsidRPr="00760D43">
              <w:rPr>
                <w:rFonts w:ascii="Arial" w:hAnsi="Arial" w:cs="Arial"/>
                <w:b/>
                <w:bCs/>
                <w:noProof/>
                <w:sz w:val="22"/>
                <w:szCs w:val="22"/>
              </w:rPr>
              <w:t> </w:t>
            </w:r>
            <w:r w:rsidRPr="00760D43">
              <w:rPr>
                <w:rFonts w:ascii="Arial" w:hAnsi="Arial" w:cs="Arial"/>
                <w:b/>
                <w:bCs/>
                <w:sz w:val="22"/>
                <w:szCs w:val="22"/>
              </w:rPr>
              <w:fldChar w:fldCharType="end"/>
            </w:r>
            <w:bookmarkEnd w:id="24"/>
          </w:p>
        </w:tc>
      </w:tr>
      <w:tr w:rsidR="00760D43" w:rsidTr="008F74F4">
        <w:tc>
          <w:tcPr>
            <w:tcW w:w="4503" w:type="dxa"/>
          </w:tcPr>
          <w:p w:rsidR="00760D43" w:rsidRPr="00760D43" w:rsidRDefault="00760D43" w:rsidP="008F74F4">
            <w:pPr>
              <w:spacing w:before="120" w:after="120"/>
              <w:rPr>
                <w:rFonts w:ascii="Arial" w:hAnsi="Arial" w:cs="Arial"/>
                <w:b/>
                <w:bCs/>
                <w:sz w:val="22"/>
                <w:szCs w:val="22"/>
              </w:rPr>
            </w:pPr>
            <w:r w:rsidRPr="00760D43">
              <w:rPr>
                <w:rFonts w:ascii="Arial" w:hAnsi="Arial" w:cs="Arial"/>
                <w:b/>
                <w:bCs/>
                <w:sz w:val="22"/>
                <w:szCs w:val="22"/>
              </w:rPr>
              <w:t>Dated:</w:t>
            </w:r>
          </w:p>
        </w:tc>
        <w:tc>
          <w:tcPr>
            <w:tcW w:w="5073" w:type="dxa"/>
            <w:tcBorders>
              <w:top w:val="single" w:sz="4" w:space="0" w:color="auto"/>
              <w:bottom w:val="single" w:sz="4" w:space="0" w:color="auto"/>
            </w:tcBorders>
          </w:tcPr>
          <w:p w:rsidR="00760D43" w:rsidRPr="00760D43" w:rsidRDefault="00760D43" w:rsidP="008F74F4">
            <w:pPr>
              <w:spacing w:before="120" w:after="120"/>
              <w:rPr>
                <w:rFonts w:ascii="Arial" w:hAnsi="Arial" w:cs="Arial"/>
                <w:b/>
                <w:bCs/>
                <w:sz w:val="22"/>
                <w:szCs w:val="22"/>
              </w:rPr>
            </w:pPr>
            <w:r w:rsidRPr="00760D43">
              <w:rPr>
                <w:rFonts w:ascii="Arial" w:hAnsi="Arial" w:cs="Arial"/>
                <w:b/>
                <w:bCs/>
                <w:sz w:val="22"/>
                <w:szCs w:val="22"/>
              </w:rPr>
              <w:fldChar w:fldCharType="begin">
                <w:ffData>
                  <w:name w:val="Text16"/>
                  <w:enabled/>
                  <w:calcOnExit w:val="0"/>
                  <w:textInput/>
                </w:ffData>
              </w:fldChar>
            </w:r>
            <w:bookmarkStart w:id="25" w:name="Text16"/>
            <w:r w:rsidRPr="00760D43">
              <w:rPr>
                <w:rFonts w:ascii="Arial" w:hAnsi="Arial" w:cs="Arial"/>
                <w:b/>
                <w:bCs/>
                <w:sz w:val="22"/>
                <w:szCs w:val="22"/>
              </w:rPr>
              <w:instrText xml:space="preserve"> FORMTEXT </w:instrText>
            </w:r>
            <w:r w:rsidRPr="00760D43">
              <w:rPr>
                <w:rFonts w:ascii="Arial" w:hAnsi="Arial" w:cs="Arial"/>
                <w:b/>
                <w:bCs/>
                <w:sz w:val="22"/>
                <w:szCs w:val="22"/>
              </w:rPr>
            </w:r>
            <w:r w:rsidRPr="00760D43">
              <w:rPr>
                <w:rFonts w:ascii="Arial" w:hAnsi="Arial" w:cs="Arial"/>
                <w:b/>
                <w:bCs/>
                <w:sz w:val="22"/>
                <w:szCs w:val="22"/>
              </w:rPr>
              <w:fldChar w:fldCharType="separate"/>
            </w:r>
            <w:r w:rsidRPr="00760D43">
              <w:rPr>
                <w:rFonts w:ascii="Arial" w:hAnsi="Arial" w:cs="Arial"/>
                <w:b/>
                <w:bCs/>
                <w:noProof/>
                <w:sz w:val="22"/>
                <w:szCs w:val="22"/>
              </w:rPr>
              <w:t> </w:t>
            </w:r>
            <w:r w:rsidRPr="00760D43">
              <w:rPr>
                <w:rFonts w:ascii="Arial" w:hAnsi="Arial" w:cs="Arial"/>
                <w:b/>
                <w:bCs/>
                <w:noProof/>
                <w:sz w:val="22"/>
                <w:szCs w:val="22"/>
              </w:rPr>
              <w:t> </w:t>
            </w:r>
            <w:r w:rsidRPr="00760D43">
              <w:rPr>
                <w:rFonts w:ascii="Arial" w:hAnsi="Arial" w:cs="Arial"/>
                <w:b/>
                <w:bCs/>
                <w:noProof/>
                <w:sz w:val="22"/>
                <w:szCs w:val="22"/>
              </w:rPr>
              <w:t> </w:t>
            </w:r>
            <w:r w:rsidRPr="00760D43">
              <w:rPr>
                <w:rFonts w:ascii="Arial" w:hAnsi="Arial" w:cs="Arial"/>
                <w:b/>
                <w:bCs/>
                <w:noProof/>
                <w:sz w:val="22"/>
                <w:szCs w:val="22"/>
              </w:rPr>
              <w:t> </w:t>
            </w:r>
            <w:r w:rsidRPr="00760D43">
              <w:rPr>
                <w:rFonts w:ascii="Arial" w:hAnsi="Arial" w:cs="Arial"/>
                <w:b/>
                <w:bCs/>
                <w:noProof/>
                <w:sz w:val="22"/>
                <w:szCs w:val="22"/>
              </w:rPr>
              <w:t> </w:t>
            </w:r>
            <w:r w:rsidRPr="00760D43">
              <w:rPr>
                <w:rFonts w:ascii="Arial" w:hAnsi="Arial" w:cs="Arial"/>
                <w:b/>
                <w:bCs/>
                <w:sz w:val="22"/>
                <w:szCs w:val="22"/>
              </w:rPr>
              <w:fldChar w:fldCharType="end"/>
            </w:r>
            <w:bookmarkEnd w:id="25"/>
          </w:p>
        </w:tc>
      </w:tr>
    </w:tbl>
    <w:p w:rsidR="00760D43" w:rsidRDefault="00760D43" w:rsidP="00760D43">
      <w:pPr>
        <w:spacing w:after="0" w:line="240" w:lineRule="auto"/>
        <w:rPr>
          <w:rFonts w:ascii="Arial" w:hAnsi="Arial" w:cs="Arial"/>
          <w:b/>
          <w:bCs/>
        </w:rPr>
      </w:pPr>
    </w:p>
    <w:p w:rsidR="00732917" w:rsidRDefault="00732917"/>
    <w:sectPr w:rsidR="00732917" w:rsidSect="00732917">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D43" w:rsidRDefault="00760D43" w:rsidP="00760D43">
      <w:pPr>
        <w:spacing w:after="0" w:line="240" w:lineRule="auto"/>
      </w:pPr>
      <w:r>
        <w:separator/>
      </w:r>
    </w:p>
  </w:endnote>
  <w:endnote w:type="continuationSeparator" w:id="0">
    <w:p w:rsidR="00760D43" w:rsidRDefault="00760D43" w:rsidP="00760D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414110"/>
      <w:docPartObj>
        <w:docPartGallery w:val="Page Numbers (Bottom of Page)"/>
        <w:docPartUnique/>
      </w:docPartObj>
    </w:sdtPr>
    <w:sdtContent>
      <w:sdt>
        <w:sdtPr>
          <w:id w:val="565050477"/>
          <w:docPartObj>
            <w:docPartGallery w:val="Page Numbers (Top of Page)"/>
            <w:docPartUnique/>
          </w:docPartObj>
        </w:sdtPr>
        <w:sdtContent>
          <w:p w:rsidR="00760D43" w:rsidRDefault="00760D43">
            <w:pPr>
              <w:pStyle w:val="Footer"/>
              <w:jc w:val="center"/>
            </w:pPr>
            <w:r w:rsidRPr="00760D43">
              <w:drawing>
                <wp:inline distT="0" distB="0" distL="0" distR="0">
                  <wp:extent cx="5724525" cy="400050"/>
                  <wp:effectExtent l="19050" t="0" r="9525" b="0"/>
                  <wp:docPr id="2" name="Picture 1" descr="letterhead footer from Feb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footer from Feb '10"/>
                          <pic:cNvPicPr>
                            <a:picLocks noChangeAspect="1" noChangeArrowheads="1"/>
                          </pic:cNvPicPr>
                        </pic:nvPicPr>
                        <pic:blipFill>
                          <a:blip r:embed="rId1"/>
                          <a:srcRect/>
                          <a:stretch>
                            <a:fillRect/>
                          </a:stretch>
                        </pic:blipFill>
                        <pic:spPr bwMode="auto">
                          <a:xfrm>
                            <a:off x="0" y="0"/>
                            <a:ext cx="5724525" cy="400050"/>
                          </a:xfrm>
                          <a:prstGeom prst="rect">
                            <a:avLst/>
                          </a:prstGeom>
                          <a:noFill/>
                          <a:ln w="9525">
                            <a:noFill/>
                            <a:miter lim="800000"/>
                            <a:headEnd/>
                            <a:tailEnd/>
                          </a:ln>
                        </pic:spPr>
                      </pic:pic>
                    </a:graphicData>
                  </a:graphic>
                </wp:inline>
              </w:drawing>
            </w:r>
            <w:r>
              <w:t xml:space="preserve">Page </w:t>
            </w:r>
            <w:r>
              <w:rPr>
                <w:b/>
                <w:sz w:val="24"/>
                <w:szCs w:val="24"/>
              </w:rPr>
              <w:fldChar w:fldCharType="begin"/>
            </w:r>
            <w:r>
              <w:rPr>
                <w:b/>
              </w:rPr>
              <w:instrText xml:space="preserve"> PAGE </w:instrText>
            </w:r>
            <w:r>
              <w:rPr>
                <w:b/>
                <w:sz w:val="24"/>
                <w:szCs w:val="24"/>
              </w:rPr>
              <w:fldChar w:fldCharType="separate"/>
            </w:r>
            <w:r w:rsidR="008D2667">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D2667">
              <w:rPr>
                <w:b/>
                <w:noProof/>
              </w:rPr>
              <w:t>3</w:t>
            </w:r>
            <w:r>
              <w:rPr>
                <w:b/>
                <w:sz w:val="24"/>
                <w:szCs w:val="24"/>
              </w:rPr>
              <w:fldChar w:fldCharType="end"/>
            </w:r>
          </w:p>
        </w:sdtContent>
      </w:sdt>
    </w:sdtContent>
  </w:sdt>
  <w:p w:rsidR="00760D43" w:rsidRDefault="00760D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D43" w:rsidRDefault="00760D43" w:rsidP="00760D43">
      <w:pPr>
        <w:spacing w:after="0" w:line="240" w:lineRule="auto"/>
      </w:pPr>
      <w:r>
        <w:separator/>
      </w:r>
    </w:p>
  </w:footnote>
  <w:footnote w:type="continuationSeparator" w:id="0">
    <w:p w:rsidR="00760D43" w:rsidRDefault="00760D43" w:rsidP="00760D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D43" w:rsidRDefault="00760D43" w:rsidP="00760D43">
    <w:pPr>
      <w:pStyle w:val="Header"/>
      <w:jc w:val="right"/>
    </w:pPr>
    <w:r w:rsidRPr="00760D43">
      <w:drawing>
        <wp:anchor distT="0" distB="0" distL="114300" distR="114300" simplePos="0" relativeHeight="251658240" behindDoc="1" locked="0" layoutInCell="1" allowOverlap="1">
          <wp:simplePos x="0" y="0"/>
          <wp:positionH relativeFrom="column">
            <wp:posOffset>4200525</wp:posOffset>
          </wp:positionH>
          <wp:positionV relativeFrom="paragraph">
            <wp:posOffset>-125730</wp:posOffset>
          </wp:positionV>
          <wp:extent cx="2171700" cy="542925"/>
          <wp:effectExtent l="19050" t="0" r="0" b="0"/>
          <wp:wrapTight wrapText="bothSides">
            <wp:wrapPolygon edited="0">
              <wp:start x="-189" y="0"/>
              <wp:lineTo x="-189" y="21221"/>
              <wp:lineTo x="21600" y="21221"/>
              <wp:lineTo x="21600" y="0"/>
              <wp:lineTo x="-189" y="0"/>
            </wp:wrapPolygon>
          </wp:wrapTight>
          <wp:docPr id="13" name="Picture 1" descr="Roots HR name and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ots HR name and strapline"/>
                  <pic:cNvPicPr>
                    <a:picLocks noChangeAspect="1" noChangeArrowheads="1"/>
                  </pic:cNvPicPr>
                </pic:nvPicPr>
                <pic:blipFill>
                  <a:blip r:embed="rId1"/>
                  <a:srcRect/>
                  <a:stretch>
                    <a:fillRect/>
                  </a:stretch>
                </pic:blipFill>
                <pic:spPr bwMode="auto">
                  <a:xfrm>
                    <a:off x="0" y="0"/>
                    <a:ext cx="2171700" cy="5429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360CD"/>
    <w:multiLevelType w:val="hybridMultilevel"/>
    <w:tmpl w:val="671296F6"/>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D62F6C"/>
    <w:multiLevelType w:val="hybridMultilevel"/>
    <w:tmpl w:val="5BB24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UW5E4XrTdsYNDGh5kegD4fD+Jvo=" w:salt="MNxEgBBOC1C12+BieZMEsA=="/>
  <w:defaultTabStop w:val="720"/>
  <w:characterSpacingControl w:val="doNotCompress"/>
  <w:hdrShapeDefaults>
    <o:shapedefaults v:ext="edit" spidmax="2050"/>
  </w:hdrShapeDefaults>
  <w:footnotePr>
    <w:footnote w:id="-1"/>
    <w:footnote w:id="0"/>
  </w:footnotePr>
  <w:endnotePr>
    <w:endnote w:id="-1"/>
    <w:endnote w:id="0"/>
  </w:endnotePr>
  <w:compat/>
  <w:rsids>
    <w:rsidRoot w:val="00760D43"/>
    <w:rsid w:val="00732917"/>
    <w:rsid w:val="00760D43"/>
    <w:rsid w:val="008D2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D43"/>
    <w:pPr>
      <w:spacing w:after="0" w:line="240" w:lineRule="auto"/>
      <w:ind w:left="720"/>
    </w:pPr>
    <w:rPr>
      <w:rFonts w:ascii="Times New Roman" w:eastAsia="Times New Roman" w:hAnsi="Times New Roman"/>
      <w:sz w:val="24"/>
      <w:szCs w:val="24"/>
      <w:lang w:val="en-GB"/>
    </w:rPr>
  </w:style>
  <w:style w:type="table" w:styleId="TableGrid">
    <w:name w:val="Table Grid"/>
    <w:basedOn w:val="TableNormal"/>
    <w:uiPriority w:val="59"/>
    <w:rsid w:val="00760D43"/>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60D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0D43"/>
    <w:rPr>
      <w:rFonts w:ascii="Calibri" w:eastAsia="Calibri" w:hAnsi="Calibri" w:cs="Times New Roman"/>
    </w:rPr>
  </w:style>
  <w:style w:type="paragraph" w:styleId="Footer">
    <w:name w:val="footer"/>
    <w:basedOn w:val="Normal"/>
    <w:link w:val="FooterChar"/>
    <w:uiPriority w:val="99"/>
    <w:unhideWhenUsed/>
    <w:rsid w:val="00760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43"/>
    <w:rPr>
      <w:rFonts w:ascii="Calibri" w:eastAsia="Calibri" w:hAnsi="Calibri" w:cs="Times New Roman"/>
    </w:rPr>
  </w:style>
  <w:style w:type="paragraph" w:styleId="BalloonText">
    <w:name w:val="Balloon Text"/>
    <w:basedOn w:val="Normal"/>
    <w:link w:val="BalloonTextChar"/>
    <w:uiPriority w:val="99"/>
    <w:semiHidden/>
    <w:unhideWhenUsed/>
    <w:rsid w:val="0076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D4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819</Words>
  <Characters>4674</Characters>
  <Application>Microsoft Office Word</Application>
  <DocSecurity>0</DocSecurity>
  <Lines>38</Lines>
  <Paragraphs>10</Paragraphs>
  <ScaleCrop>false</ScaleCrop>
  <Company> </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2014-03-17T16:13:00Z</dcterms:created>
  <dcterms:modified xsi:type="dcterms:W3CDTF">2014-03-17T16:16:00Z</dcterms:modified>
</cp:coreProperties>
</file>