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92" w:rsidRPr="000F6BD3" w:rsidRDefault="00F37692" w:rsidP="00F37692">
      <w:pPr>
        <w:spacing w:after="0" w:line="240" w:lineRule="auto"/>
        <w:rPr>
          <w:rFonts w:ascii="Arial" w:hAnsi="Arial" w:cs="Arial"/>
          <w:b/>
          <w:bCs/>
          <w:sz w:val="24"/>
          <w:szCs w:val="24"/>
        </w:rPr>
      </w:pPr>
      <w:r w:rsidRPr="000F6BD3">
        <w:rPr>
          <w:rFonts w:ascii="Arial" w:hAnsi="Arial" w:cs="Arial"/>
          <w:b/>
          <w:bCs/>
          <w:sz w:val="24"/>
          <w:szCs w:val="24"/>
        </w:rPr>
        <w:t xml:space="preserve">Schedule of Services – GROW </w:t>
      </w:r>
    </w:p>
    <w:p w:rsidR="00F37692" w:rsidRPr="00D3239D" w:rsidRDefault="00F37692" w:rsidP="00F37692">
      <w:pPr>
        <w:spacing w:after="0" w:line="240" w:lineRule="auto"/>
        <w:rPr>
          <w:rFonts w:ascii="Arial" w:hAnsi="Arial" w:cs="Arial"/>
          <w:bCs/>
        </w:rPr>
      </w:pPr>
    </w:p>
    <w:p w:rsidR="00F37692" w:rsidRPr="00D3239D" w:rsidRDefault="00F37692" w:rsidP="00F37692">
      <w:pPr>
        <w:spacing w:after="0" w:line="240" w:lineRule="auto"/>
        <w:rPr>
          <w:rFonts w:ascii="Arial" w:hAnsi="Arial" w:cs="Arial"/>
          <w:bCs/>
        </w:rPr>
      </w:pPr>
      <w:r w:rsidRPr="00D3239D">
        <w:rPr>
          <w:rFonts w:ascii="Arial" w:hAnsi="Arial" w:cs="Arial"/>
          <w:bCs/>
        </w:rPr>
        <w:t xml:space="preserve">This Schedule is effective from the commencement date. It gives details of your advised service requirements. </w:t>
      </w:r>
      <w:r>
        <w:rPr>
          <w:rFonts w:ascii="Arial" w:hAnsi="Arial" w:cs="Arial"/>
          <w:bCs/>
        </w:rPr>
        <w:t>Services provided under this Schedule will be fixed fee, as indicated below</w:t>
      </w:r>
      <w:r w:rsidRPr="00D3239D">
        <w:rPr>
          <w:rFonts w:ascii="Arial" w:hAnsi="Arial" w:cs="Arial"/>
          <w:bCs/>
        </w:rPr>
        <w:t>.  If service req</w:t>
      </w:r>
      <w:r>
        <w:rPr>
          <w:rFonts w:ascii="Arial" w:hAnsi="Arial" w:cs="Arial"/>
          <w:bCs/>
        </w:rPr>
        <w:t xml:space="preserve">uirements change, this Schedule will </w:t>
      </w:r>
      <w:r w:rsidRPr="00D3239D">
        <w:rPr>
          <w:rFonts w:ascii="Arial" w:hAnsi="Arial" w:cs="Arial"/>
          <w:bCs/>
        </w:rPr>
        <w:t xml:space="preserve">be replaced with a new version agreed with you. </w:t>
      </w:r>
    </w:p>
    <w:p w:rsidR="00F37692" w:rsidRPr="00D3239D" w:rsidRDefault="00F37692" w:rsidP="00F37692">
      <w:pPr>
        <w:spacing w:after="0" w:line="240" w:lineRule="auto"/>
        <w:rPr>
          <w:rFonts w:ascii="Arial" w:hAnsi="Arial" w:cs="Arial"/>
          <w:bCs/>
        </w:rPr>
      </w:pPr>
    </w:p>
    <w:tbl>
      <w:tblPr>
        <w:tblStyle w:val="TableGrid"/>
        <w:tblW w:w="0" w:type="auto"/>
        <w:tblLook w:val="04A0"/>
      </w:tblPr>
      <w:tblGrid>
        <w:gridCol w:w="4829"/>
        <w:gridCol w:w="4747"/>
      </w:tblGrid>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Client organisation name:</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1"/>
                  <w:enabled/>
                  <w:calcOnExit w:val="0"/>
                  <w:textInput/>
                </w:ffData>
              </w:fldChar>
            </w:r>
            <w:bookmarkStart w:id="0" w:name="Text1"/>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0"/>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Client organisation address: </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2"/>
                  <w:enabled/>
                  <w:calcOnExit w:val="0"/>
                  <w:textInput/>
                </w:ffData>
              </w:fldChar>
            </w:r>
            <w:bookmarkStart w:id="1" w:name="Text2"/>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1"/>
          </w:p>
        </w:tc>
      </w:tr>
      <w:tr w:rsidR="004B1062" w:rsidRPr="00D3239D" w:rsidTr="006E0B0F">
        <w:tc>
          <w:tcPr>
            <w:tcW w:w="4829" w:type="dxa"/>
          </w:tcPr>
          <w:p w:rsidR="004B1062" w:rsidRPr="004B1062" w:rsidRDefault="004B1062" w:rsidP="006E0B0F">
            <w:pPr>
              <w:spacing w:before="120" w:after="120"/>
              <w:rPr>
                <w:rFonts w:ascii="Arial" w:hAnsi="Arial" w:cs="Arial"/>
                <w:b/>
                <w:bCs/>
              </w:rPr>
            </w:pPr>
            <w:r w:rsidRPr="004B1062">
              <w:rPr>
                <w:rFonts w:ascii="Arial" w:hAnsi="Arial" w:cs="Arial"/>
                <w:b/>
                <w:bCs/>
                <w:sz w:val="22"/>
                <w:szCs w:val="22"/>
              </w:rPr>
              <w:t>Description of service:</w:t>
            </w:r>
          </w:p>
        </w:tc>
        <w:tc>
          <w:tcPr>
            <w:tcW w:w="4747" w:type="dxa"/>
          </w:tcPr>
          <w:p w:rsidR="004B1062" w:rsidRPr="004B1062" w:rsidRDefault="004B1062" w:rsidP="006E0B0F">
            <w:pPr>
              <w:spacing w:before="120" w:after="120"/>
              <w:rPr>
                <w:rStyle w:val="Style2"/>
              </w:rPr>
            </w:pPr>
            <w:r>
              <w:rPr>
                <w:rStyle w:val="Style2"/>
              </w:rPr>
              <w:fldChar w:fldCharType="begin">
                <w:ffData>
                  <w:name w:val="Text19"/>
                  <w:enabled/>
                  <w:calcOnExit w:val="0"/>
                  <w:textInput/>
                </w:ffData>
              </w:fldChar>
            </w:r>
            <w:bookmarkStart w:id="2" w:name="Text19"/>
            <w:r>
              <w:rPr>
                <w:rStyle w:val="Style2"/>
              </w:rPr>
              <w:instrText xml:space="preserve"> FORMTEXT </w:instrText>
            </w:r>
            <w:r>
              <w:rPr>
                <w:rStyle w:val="Style2"/>
              </w:rPr>
            </w:r>
            <w:r>
              <w:rPr>
                <w:rStyle w:val="Style2"/>
              </w:rPr>
              <w:fldChar w:fldCharType="separate"/>
            </w:r>
            <w:r>
              <w:rPr>
                <w:rStyle w:val="Style2"/>
                <w:noProof/>
              </w:rPr>
              <w:t> </w:t>
            </w:r>
            <w:r>
              <w:rPr>
                <w:rStyle w:val="Style2"/>
                <w:noProof/>
              </w:rPr>
              <w:t> </w:t>
            </w:r>
            <w:r>
              <w:rPr>
                <w:rStyle w:val="Style2"/>
                <w:noProof/>
              </w:rPr>
              <w:t> </w:t>
            </w:r>
            <w:r>
              <w:rPr>
                <w:rStyle w:val="Style2"/>
                <w:noProof/>
              </w:rPr>
              <w:t> </w:t>
            </w:r>
            <w:r>
              <w:rPr>
                <w:rStyle w:val="Style2"/>
                <w:noProof/>
              </w:rPr>
              <w:t> </w:t>
            </w:r>
            <w:r>
              <w:rPr>
                <w:rStyle w:val="Style2"/>
              </w:rPr>
              <w:fldChar w:fldCharType="end"/>
            </w:r>
            <w:bookmarkEnd w:id="2"/>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Details of services to be provided: </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4"/>
                  <w:enabled/>
                  <w:calcOnExit w:val="0"/>
                  <w:textInput/>
                </w:ffData>
              </w:fldChar>
            </w:r>
            <w:bookmarkStart w:id="3" w:name="Text4"/>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3"/>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Commencement date:</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5"/>
                  <w:enabled/>
                  <w:calcOnExit w:val="0"/>
                  <w:textInput/>
                </w:ffData>
              </w:fldChar>
            </w:r>
            <w:bookmarkStart w:id="4" w:name="Text5"/>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4"/>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Expected completion: </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17"/>
                  <w:enabled/>
                  <w:calcOnExit w:val="0"/>
                  <w:textInput/>
                </w:ffData>
              </w:fldChar>
            </w:r>
            <w:bookmarkStart w:id="5" w:name="Text17"/>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5"/>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Fees:</w:t>
            </w:r>
          </w:p>
        </w:tc>
        <w:tc>
          <w:tcPr>
            <w:tcW w:w="4747" w:type="dxa"/>
          </w:tcPr>
          <w:p w:rsidR="00F37692" w:rsidRPr="004B1062" w:rsidRDefault="004B1062" w:rsidP="006E0B0F">
            <w:pPr>
              <w:spacing w:before="120" w:after="120"/>
              <w:rPr>
                <w:rFonts w:ascii="Arial" w:hAnsi="Arial" w:cs="Arial"/>
                <w:bCs/>
                <w:sz w:val="22"/>
                <w:szCs w:val="22"/>
              </w:rPr>
            </w:pPr>
            <w:r>
              <w:rPr>
                <w:rFonts w:ascii="Arial" w:hAnsi="Arial" w:cs="Arial"/>
                <w:b/>
                <w:bCs/>
                <w:sz w:val="22"/>
                <w:szCs w:val="22"/>
              </w:rPr>
              <w:fldChar w:fldCharType="begin">
                <w:ffData>
                  <w:name w:val="Text20"/>
                  <w:enabled/>
                  <w:calcOnExit w:val="0"/>
                  <w:textInput/>
                </w:ffData>
              </w:fldChar>
            </w:r>
            <w:bookmarkStart w:id="6" w:name="Text20"/>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
            <w:r w:rsidR="00F37692" w:rsidRPr="004B1062">
              <w:rPr>
                <w:rFonts w:ascii="Arial" w:hAnsi="Arial" w:cs="Arial"/>
                <w:b/>
                <w:bCs/>
                <w:sz w:val="22"/>
                <w:szCs w:val="22"/>
              </w:rPr>
              <w:t>£ XX + VAT</w:t>
            </w:r>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Inclusive or exclusive of expenses: </w:t>
            </w:r>
          </w:p>
        </w:tc>
        <w:tc>
          <w:tcPr>
            <w:tcW w:w="4747" w:type="dxa"/>
          </w:tcPr>
          <w:p w:rsidR="00F37692" w:rsidRPr="004B1062" w:rsidRDefault="004B1062" w:rsidP="006E0B0F">
            <w:pPr>
              <w:spacing w:before="120" w:after="120"/>
              <w:rPr>
                <w:rFonts w:ascii="Arial" w:hAnsi="Arial" w:cs="Arial"/>
                <w:bCs/>
                <w:sz w:val="22"/>
                <w:szCs w:val="22"/>
              </w:rPr>
            </w:pPr>
            <w:r>
              <w:rPr>
                <w:rFonts w:ascii="Arial" w:hAnsi="Arial" w:cs="Arial"/>
                <w:bCs/>
                <w:sz w:val="22"/>
                <w:szCs w:val="22"/>
              </w:rPr>
              <w:fldChar w:fldCharType="begin">
                <w:ffData>
                  <w:name w:val="Text21"/>
                  <w:enabled/>
                  <w:calcOnExit w:val="0"/>
                  <w:textInput/>
                </w:ffData>
              </w:fldChar>
            </w:r>
            <w:bookmarkStart w:id="7" w:name="Text2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7"/>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Name and role of lead person/sponsor in client organisation:</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9"/>
                  <w:enabled/>
                  <w:calcOnExit w:val="0"/>
                  <w:textInput/>
                </w:ffData>
              </w:fldChar>
            </w:r>
            <w:bookmarkStart w:id="8" w:name="Text9"/>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8"/>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Lead person/sponsor email: </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10"/>
                  <w:enabled/>
                  <w:calcOnExit w:val="0"/>
                  <w:textInput/>
                </w:ffData>
              </w:fldChar>
            </w:r>
            <w:bookmarkStart w:id="9" w:name="Text10"/>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9"/>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Lead person/sponsor telephone number: </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11"/>
                  <w:enabled/>
                  <w:calcOnExit w:val="0"/>
                  <w:textInput/>
                </w:ffData>
              </w:fldChar>
            </w:r>
            <w:bookmarkStart w:id="10" w:name="Text11"/>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10"/>
          </w:p>
        </w:tc>
      </w:tr>
      <w:tr w:rsidR="00F37692" w:rsidRPr="00D3239D" w:rsidTr="006E0B0F">
        <w:tc>
          <w:tcPr>
            <w:tcW w:w="4829"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Names/positions for any other client personnel authorised to instruct Roots HR and to make changes to the work, including contact email and telephone details:</w:t>
            </w:r>
          </w:p>
        </w:tc>
        <w:tc>
          <w:tcPr>
            <w:tcW w:w="4747" w:type="dxa"/>
          </w:tcPr>
          <w:p w:rsidR="00F37692" w:rsidRPr="004B1062" w:rsidRDefault="00F37692" w:rsidP="006E0B0F">
            <w:pPr>
              <w:spacing w:before="120" w:after="120"/>
              <w:rPr>
                <w:rFonts w:ascii="Arial" w:hAnsi="Arial" w:cs="Arial"/>
                <w:bCs/>
                <w:sz w:val="22"/>
                <w:szCs w:val="22"/>
              </w:rPr>
            </w:pPr>
            <w:r w:rsidRPr="004B1062">
              <w:rPr>
                <w:rFonts w:ascii="Arial" w:hAnsi="Arial" w:cs="Arial"/>
                <w:bCs/>
                <w:sz w:val="22"/>
                <w:szCs w:val="22"/>
              </w:rPr>
              <w:fldChar w:fldCharType="begin">
                <w:ffData>
                  <w:name w:val="Text12"/>
                  <w:enabled/>
                  <w:calcOnExit w:val="0"/>
                  <w:textInput/>
                </w:ffData>
              </w:fldChar>
            </w:r>
            <w:bookmarkStart w:id="11" w:name="Text12"/>
            <w:r w:rsidRPr="004B1062">
              <w:rPr>
                <w:rFonts w:ascii="Arial" w:hAnsi="Arial" w:cs="Arial"/>
                <w:bCs/>
                <w:sz w:val="22"/>
                <w:szCs w:val="22"/>
              </w:rPr>
              <w:instrText xml:space="preserve"> FORMTEXT </w:instrText>
            </w:r>
            <w:r w:rsidRPr="004B1062">
              <w:rPr>
                <w:rFonts w:ascii="Arial" w:hAnsi="Arial" w:cs="Arial"/>
                <w:bCs/>
                <w:sz w:val="22"/>
                <w:szCs w:val="22"/>
              </w:rPr>
            </w:r>
            <w:r w:rsidRPr="004B1062">
              <w:rPr>
                <w:rFonts w:ascii="Arial" w:hAnsi="Arial" w:cs="Arial"/>
                <w:bCs/>
                <w:sz w:val="22"/>
                <w:szCs w:val="22"/>
              </w:rPr>
              <w:fldChar w:fldCharType="separate"/>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noProof/>
                <w:sz w:val="22"/>
                <w:szCs w:val="22"/>
              </w:rPr>
              <w:t> </w:t>
            </w:r>
            <w:r w:rsidRPr="004B1062">
              <w:rPr>
                <w:rFonts w:ascii="Arial" w:hAnsi="Arial" w:cs="Arial"/>
                <w:bCs/>
                <w:sz w:val="22"/>
                <w:szCs w:val="22"/>
              </w:rPr>
              <w:fldChar w:fldCharType="end"/>
            </w:r>
            <w:bookmarkEnd w:id="11"/>
          </w:p>
        </w:tc>
      </w:tr>
    </w:tbl>
    <w:p w:rsidR="00F37692" w:rsidRPr="00D3239D" w:rsidRDefault="00F37692" w:rsidP="00F37692">
      <w:pPr>
        <w:spacing w:after="0" w:line="240" w:lineRule="auto"/>
        <w:rPr>
          <w:rFonts w:ascii="Arial" w:hAnsi="Arial" w:cs="Arial"/>
          <w:bCs/>
        </w:rPr>
      </w:pPr>
    </w:p>
    <w:p w:rsidR="00F37692" w:rsidRDefault="00F37692" w:rsidP="00F37692">
      <w:pPr>
        <w:spacing w:after="0" w:line="240" w:lineRule="auto"/>
        <w:jc w:val="both"/>
        <w:rPr>
          <w:rFonts w:ascii="Arial" w:hAnsi="Arial" w:cs="Arial"/>
          <w:bCs/>
        </w:rPr>
      </w:pPr>
      <w:r w:rsidRPr="00D3239D">
        <w:rPr>
          <w:rFonts w:ascii="Arial" w:hAnsi="Arial" w:cs="Arial"/>
          <w:bCs/>
        </w:rPr>
        <w:t>Before any work can be undertaken on your behalf, you are requ</w:t>
      </w:r>
      <w:r>
        <w:rPr>
          <w:rFonts w:ascii="Arial" w:hAnsi="Arial" w:cs="Arial"/>
          <w:bCs/>
        </w:rPr>
        <w:t>ested</w:t>
      </w:r>
      <w:r w:rsidRPr="00D3239D">
        <w:rPr>
          <w:rFonts w:ascii="Arial" w:hAnsi="Arial" w:cs="Arial"/>
          <w:bCs/>
        </w:rPr>
        <w:t xml:space="preserve"> to confirm acceptance of </w:t>
      </w:r>
      <w:r>
        <w:rPr>
          <w:rFonts w:ascii="Arial" w:hAnsi="Arial" w:cs="Arial"/>
          <w:bCs/>
        </w:rPr>
        <w:t>this Contract</w:t>
      </w:r>
      <w:r w:rsidRPr="00D3239D">
        <w:rPr>
          <w:rFonts w:ascii="Arial" w:hAnsi="Arial" w:cs="Arial"/>
          <w:bCs/>
        </w:rPr>
        <w:t xml:space="preserve"> by signing and returning this Schedule. </w:t>
      </w:r>
      <w:r>
        <w:rPr>
          <w:rFonts w:ascii="Arial" w:hAnsi="Arial" w:cs="Arial"/>
          <w:bCs/>
        </w:rPr>
        <w:t>You should r</w:t>
      </w:r>
      <w:r w:rsidRPr="00D3239D">
        <w:rPr>
          <w:rFonts w:ascii="Arial" w:hAnsi="Arial" w:cs="Arial"/>
          <w:bCs/>
        </w:rPr>
        <w:t xml:space="preserve">etain a copy for your own records. </w:t>
      </w:r>
    </w:p>
    <w:p w:rsidR="00F37692" w:rsidRPr="00D3239D" w:rsidRDefault="00F37692" w:rsidP="00F37692">
      <w:pPr>
        <w:spacing w:after="0" w:line="240" w:lineRule="auto"/>
        <w:jc w:val="both"/>
        <w:rPr>
          <w:rFonts w:ascii="Arial" w:hAnsi="Arial" w:cs="Arial"/>
          <w:bCs/>
        </w:rPr>
      </w:pPr>
    </w:p>
    <w:p w:rsidR="00F37692" w:rsidRPr="00D3239D" w:rsidRDefault="00F37692" w:rsidP="00F37692">
      <w:pPr>
        <w:spacing w:after="0" w:line="240" w:lineRule="auto"/>
        <w:rPr>
          <w:rFonts w:ascii="Arial" w:hAnsi="Arial" w:cs="Arial"/>
          <w:b/>
          <w:bCs/>
        </w:rPr>
      </w:pPr>
      <w:r w:rsidRPr="00D3239D">
        <w:rPr>
          <w:rFonts w:ascii="Arial" w:hAnsi="Arial" w:cs="Arial"/>
          <w:b/>
          <w:bCs/>
        </w:rPr>
        <w:t xml:space="preserve">The following terms apply to all activities delivered as part of our </w:t>
      </w:r>
      <w:r>
        <w:rPr>
          <w:rFonts w:ascii="Arial" w:hAnsi="Arial" w:cs="Arial"/>
          <w:b/>
          <w:bCs/>
        </w:rPr>
        <w:t xml:space="preserve">GROW learning and development </w:t>
      </w:r>
      <w:r w:rsidRPr="00D3239D">
        <w:rPr>
          <w:rFonts w:ascii="Arial" w:hAnsi="Arial" w:cs="Arial"/>
          <w:b/>
          <w:bCs/>
        </w:rPr>
        <w:t>Service</w:t>
      </w:r>
      <w:r>
        <w:rPr>
          <w:rFonts w:ascii="Arial" w:hAnsi="Arial" w:cs="Arial"/>
          <w:b/>
          <w:bCs/>
        </w:rPr>
        <w:t>, and should be read in conjunction with our standard Terms and Conditions</w:t>
      </w:r>
      <w:r w:rsidRPr="00D3239D">
        <w:rPr>
          <w:rFonts w:ascii="Arial" w:hAnsi="Arial" w:cs="Arial"/>
          <w:b/>
          <w:bCs/>
        </w:rPr>
        <w:t xml:space="preserve">. </w:t>
      </w:r>
    </w:p>
    <w:p w:rsidR="00F37692" w:rsidRDefault="00F37692" w:rsidP="00F37692">
      <w:pPr>
        <w:tabs>
          <w:tab w:val="left" w:pos="284"/>
        </w:tabs>
        <w:spacing w:after="0" w:line="240" w:lineRule="auto"/>
        <w:rPr>
          <w:rFonts w:ascii="Arial" w:hAnsi="Arial" w:cs="Arial"/>
          <w:bCs/>
        </w:rPr>
      </w:pPr>
    </w:p>
    <w:p w:rsidR="00F37692" w:rsidRPr="00300C99" w:rsidRDefault="00F37692" w:rsidP="00F37692">
      <w:pPr>
        <w:pStyle w:val="ListParagraph"/>
        <w:numPr>
          <w:ilvl w:val="0"/>
          <w:numId w:val="1"/>
        </w:numPr>
        <w:tabs>
          <w:tab w:val="left" w:pos="709"/>
        </w:tabs>
        <w:ind w:left="0" w:firstLine="0"/>
        <w:jc w:val="both"/>
        <w:rPr>
          <w:rFonts w:ascii="Arial" w:hAnsi="Arial" w:cs="Arial"/>
          <w:bCs/>
          <w:sz w:val="22"/>
          <w:szCs w:val="22"/>
        </w:rPr>
      </w:pPr>
      <w:r w:rsidRPr="00300C99">
        <w:rPr>
          <w:rFonts w:ascii="Arial" w:hAnsi="Arial" w:cs="Arial"/>
          <w:bCs/>
          <w:sz w:val="22"/>
          <w:szCs w:val="22"/>
        </w:rPr>
        <w:t>Training and facilitation fees include working with you to design and prepare for the event, plus delivery</w:t>
      </w:r>
      <w:r>
        <w:rPr>
          <w:rFonts w:ascii="Arial" w:hAnsi="Arial" w:cs="Arial"/>
          <w:bCs/>
          <w:sz w:val="22"/>
          <w:szCs w:val="22"/>
        </w:rPr>
        <w:t xml:space="preserve">, </w:t>
      </w:r>
      <w:r w:rsidRPr="00300C99">
        <w:rPr>
          <w:rFonts w:ascii="Arial" w:hAnsi="Arial" w:cs="Arial"/>
          <w:bCs/>
          <w:sz w:val="22"/>
          <w:szCs w:val="22"/>
        </w:rPr>
        <w:t>all materials used</w:t>
      </w:r>
      <w:r>
        <w:rPr>
          <w:rFonts w:ascii="Arial" w:hAnsi="Arial" w:cs="Arial"/>
          <w:bCs/>
          <w:sz w:val="22"/>
          <w:szCs w:val="22"/>
        </w:rPr>
        <w:t xml:space="preserve"> and travel where agreed</w:t>
      </w:r>
      <w:r w:rsidRPr="00300C99">
        <w:rPr>
          <w:rFonts w:ascii="Arial" w:hAnsi="Arial" w:cs="Arial"/>
          <w:bCs/>
          <w:sz w:val="22"/>
          <w:szCs w:val="22"/>
        </w:rPr>
        <w:t xml:space="preserve">. </w:t>
      </w:r>
      <w:r>
        <w:rPr>
          <w:rFonts w:ascii="Arial" w:hAnsi="Arial" w:cs="Arial"/>
          <w:bCs/>
          <w:sz w:val="22"/>
          <w:szCs w:val="22"/>
        </w:rPr>
        <w:t>Expenses incurred by us in relation to the v</w:t>
      </w:r>
      <w:r w:rsidRPr="00300C99">
        <w:rPr>
          <w:rFonts w:ascii="Arial" w:hAnsi="Arial" w:cs="Arial"/>
          <w:bCs/>
          <w:sz w:val="22"/>
          <w:szCs w:val="22"/>
        </w:rPr>
        <w:t xml:space="preserve">enue, equipment hire, refreshment charges and travel will be </w:t>
      </w:r>
      <w:r>
        <w:rPr>
          <w:rFonts w:ascii="Arial" w:hAnsi="Arial" w:cs="Arial"/>
          <w:bCs/>
          <w:sz w:val="22"/>
          <w:szCs w:val="22"/>
        </w:rPr>
        <w:t xml:space="preserve">agreed with you in advance and </w:t>
      </w:r>
      <w:r w:rsidRPr="00300C99">
        <w:rPr>
          <w:rFonts w:ascii="Arial" w:hAnsi="Arial" w:cs="Arial"/>
          <w:bCs/>
          <w:sz w:val="22"/>
          <w:szCs w:val="22"/>
        </w:rPr>
        <w:t xml:space="preserve">passed on </w:t>
      </w:r>
      <w:r>
        <w:rPr>
          <w:rFonts w:ascii="Arial" w:hAnsi="Arial" w:cs="Arial"/>
          <w:bCs/>
          <w:sz w:val="22"/>
          <w:szCs w:val="22"/>
        </w:rPr>
        <w:t xml:space="preserve">to you </w:t>
      </w:r>
      <w:r w:rsidRPr="00300C99">
        <w:rPr>
          <w:rFonts w:ascii="Arial" w:hAnsi="Arial" w:cs="Arial"/>
          <w:bCs/>
          <w:sz w:val="22"/>
          <w:szCs w:val="22"/>
        </w:rPr>
        <w:t xml:space="preserve">at cost. </w:t>
      </w:r>
    </w:p>
    <w:p w:rsidR="00F37692" w:rsidRPr="00300C99" w:rsidRDefault="00F37692" w:rsidP="00F37692">
      <w:pPr>
        <w:tabs>
          <w:tab w:val="left" w:pos="284"/>
        </w:tabs>
        <w:spacing w:after="0" w:line="240" w:lineRule="auto"/>
        <w:rPr>
          <w:rFonts w:ascii="Arial" w:hAnsi="Arial" w:cs="Arial"/>
          <w:bCs/>
        </w:rPr>
      </w:pPr>
    </w:p>
    <w:p w:rsidR="00F37692" w:rsidRDefault="00F37692" w:rsidP="00F37692">
      <w:pPr>
        <w:pStyle w:val="ListParagraph"/>
        <w:numPr>
          <w:ilvl w:val="0"/>
          <w:numId w:val="1"/>
        </w:numPr>
        <w:tabs>
          <w:tab w:val="left" w:pos="709"/>
        </w:tabs>
        <w:ind w:left="0" w:firstLine="0"/>
        <w:jc w:val="both"/>
        <w:rPr>
          <w:rFonts w:ascii="Arial" w:hAnsi="Arial" w:cs="Arial"/>
          <w:bCs/>
          <w:sz w:val="22"/>
          <w:szCs w:val="22"/>
        </w:rPr>
      </w:pPr>
      <w:r w:rsidRPr="008521BC">
        <w:rPr>
          <w:rFonts w:ascii="Arial" w:hAnsi="Arial" w:cs="Arial"/>
          <w:bCs/>
          <w:sz w:val="22"/>
          <w:szCs w:val="22"/>
        </w:rPr>
        <w:lastRenderedPageBreak/>
        <w:t xml:space="preserve">Webinar fees include our design, set up and delivery time and all materials used. </w:t>
      </w:r>
      <w:r>
        <w:rPr>
          <w:rFonts w:ascii="Arial" w:hAnsi="Arial" w:cs="Arial"/>
          <w:bCs/>
          <w:sz w:val="22"/>
          <w:szCs w:val="22"/>
        </w:rPr>
        <w:t>Expenses incurred by us in relation to technology</w:t>
      </w:r>
      <w:r w:rsidRPr="00300C99">
        <w:rPr>
          <w:rFonts w:ascii="Arial" w:hAnsi="Arial" w:cs="Arial"/>
          <w:bCs/>
          <w:sz w:val="22"/>
          <w:szCs w:val="22"/>
        </w:rPr>
        <w:t xml:space="preserve"> </w:t>
      </w:r>
      <w:r>
        <w:rPr>
          <w:rFonts w:ascii="Arial" w:hAnsi="Arial" w:cs="Arial"/>
          <w:bCs/>
          <w:sz w:val="22"/>
          <w:szCs w:val="22"/>
        </w:rPr>
        <w:t xml:space="preserve">and phone </w:t>
      </w:r>
      <w:r w:rsidRPr="00300C99">
        <w:rPr>
          <w:rFonts w:ascii="Arial" w:hAnsi="Arial" w:cs="Arial"/>
          <w:bCs/>
          <w:sz w:val="22"/>
          <w:szCs w:val="22"/>
        </w:rPr>
        <w:t xml:space="preserve">will be </w:t>
      </w:r>
      <w:r>
        <w:rPr>
          <w:rFonts w:ascii="Arial" w:hAnsi="Arial" w:cs="Arial"/>
          <w:bCs/>
          <w:sz w:val="22"/>
          <w:szCs w:val="22"/>
        </w:rPr>
        <w:t xml:space="preserve">agreed with you in advance and </w:t>
      </w:r>
      <w:r w:rsidRPr="00300C99">
        <w:rPr>
          <w:rFonts w:ascii="Arial" w:hAnsi="Arial" w:cs="Arial"/>
          <w:bCs/>
          <w:sz w:val="22"/>
          <w:szCs w:val="22"/>
        </w:rPr>
        <w:t xml:space="preserve">passed on </w:t>
      </w:r>
      <w:r>
        <w:rPr>
          <w:rFonts w:ascii="Arial" w:hAnsi="Arial" w:cs="Arial"/>
          <w:bCs/>
          <w:sz w:val="22"/>
          <w:szCs w:val="22"/>
        </w:rPr>
        <w:t xml:space="preserve">to you </w:t>
      </w:r>
      <w:r w:rsidRPr="00300C99">
        <w:rPr>
          <w:rFonts w:ascii="Arial" w:hAnsi="Arial" w:cs="Arial"/>
          <w:bCs/>
          <w:sz w:val="22"/>
          <w:szCs w:val="22"/>
        </w:rPr>
        <w:t xml:space="preserve">at cost. </w:t>
      </w:r>
    </w:p>
    <w:p w:rsidR="00F37692" w:rsidRDefault="00F37692" w:rsidP="00F37692">
      <w:pPr>
        <w:pStyle w:val="ListParagraph"/>
        <w:tabs>
          <w:tab w:val="left" w:pos="284"/>
        </w:tabs>
        <w:ind w:left="0"/>
        <w:rPr>
          <w:rFonts w:ascii="Arial" w:hAnsi="Arial" w:cs="Arial"/>
          <w:bCs/>
          <w:sz w:val="22"/>
          <w:szCs w:val="22"/>
        </w:rPr>
      </w:pPr>
    </w:p>
    <w:p w:rsidR="00F37692" w:rsidRDefault="00F37692" w:rsidP="00F37692">
      <w:pPr>
        <w:pStyle w:val="ListParagraph"/>
        <w:numPr>
          <w:ilvl w:val="0"/>
          <w:numId w:val="1"/>
        </w:numPr>
        <w:tabs>
          <w:tab w:val="left" w:pos="709"/>
        </w:tabs>
        <w:ind w:left="0" w:firstLine="0"/>
        <w:jc w:val="both"/>
        <w:rPr>
          <w:rFonts w:ascii="Arial" w:hAnsi="Arial" w:cs="Arial"/>
          <w:bCs/>
          <w:sz w:val="22"/>
          <w:szCs w:val="22"/>
        </w:rPr>
      </w:pPr>
      <w:r w:rsidRPr="00921B17">
        <w:rPr>
          <w:rFonts w:ascii="Arial" w:hAnsi="Arial" w:cs="Arial"/>
          <w:bCs/>
          <w:sz w:val="22"/>
          <w:szCs w:val="22"/>
        </w:rPr>
        <w:t>On occasions when work is delivered on site or face to face, travel</w:t>
      </w:r>
      <w:r>
        <w:rPr>
          <w:rFonts w:ascii="Arial" w:hAnsi="Arial" w:cs="Arial"/>
          <w:bCs/>
          <w:sz w:val="22"/>
          <w:szCs w:val="22"/>
        </w:rPr>
        <w:t>, meeting room</w:t>
      </w:r>
      <w:r w:rsidRPr="00921B17">
        <w:rPr>
          <w:rFonts w:ascii="Arial" w:hAnsi="Arial" w:cs="Arial"/>
          <w:bCs/>
          <w:sz w:val="22"/>
          <w:szCs w:val="22"/>
        </w:rPr>
        <w:t xml:space="preserve"> and other expenses will also be incurred. </w:t>
      </w:r>
      <w:r>
        <w:rPr>
          <w:rFonts w:ascii="Arial" w:hAnsi="Arial" w:cs="Arial"/>
          <w:bCs/>
          <w:sz w:val="22"/>
          <w:szCs w:val="22"/>
        </w:rPr>
        <w:t>T</w:t>
      </w:r>
      <w:r w:rsidRPr="00921B17">
        <w:rPr>
          <w:rFonts w:ascii="Arial" w:hAnsi="Arial" w:cs="Arial"/>
          <w:bCs/>
          <w:sz w:val="22"/>
          <w:szCs w:val="22"/>
        </w:rPr>
        <w:t>hose anticipated will be advised to you in advance.</w:t>
      </w:r>
      <w:r>
        <w:rPr>
          <w:rFonts w:ascii="Arial" w:hAnsi="Arial" w:cs="Arial"/>
          <w:bCs/>
          <w:sz w:val="22"/>
          <w:szCs w:val="22"/>
        </w:rPr>
        <w:t xml:space="preserve"> Expenses, where agreed and incurred,</w:t>
      </w:r>
      <w:r w:rsidRPr="00D3239D">
        <w:rPr>
          <w:rFonts w:ascii="Arial" w:hAnsi="Arial" w:cs="Arial"/>
          <w:bCs/>
          <w:sz w:val="22"/>
          <w:szCs w:val="22"/>
        </w:rPr>
        <w:t xml:space="preserve"> will be billed at the end of the month in which they were used, payment due within seven days. </w:t>
      </w:r>
    </w:p>
    <w:p w:rsidR="00F37692" w:rsidRPr="00022F29" w:rsidRDefault="00F37692" w:rsidP="00F37692">
      <w:pPr>
        <w:pStyle w:val="ListParagraph"/>
        <w:tabs>
          <w:tab w:val="left" w:pos="284"/>
        </w:tabs>
        <w:ind w:left="0"/>
        <w:rPr>
          <w:rFonts w:ascii="Arial" w:hAnsi="Arial" w:cs="Arial"/>
          <w:bCs/>
          <w:sz w:val="22"/>
          <w:szCs w:val="22"/>
        </w:rPr>
      </w:pPr>
    </w:p>
    <w:p w:rsidR="00F37692" w:rsidRPr="007E75EC" w:rsidRDefault="00F37692" w:rsidP="00F37692">
      <w:pPr>
        <w:pStyle w:val="ListParagraph"/>
        <w:numPr>
          <w:ilvl w:val="0"/>
          <w:numId w:val="1"/>
        </w:numPr>
        <w:tabs>
          <w:tab w:val="left" w:pos="709"/>
        </w:tabs>
        <w:ind w:left="0" w:firstLine="0"/>
        <w:jc w:val="both"/>
        <w:rPr>
          <w:rFonts w:ascii="Arial" w:hAnsi="Arial" w:cs="Arial"/>
          <w:bCs/>
          <w:sz w:val="22"/>
          <w:szCs w:val="22"/>
        </w:rPr>
      </w:pPr>
      <w:r w:rsidRPr="007E75EC">
        <w:rPr>
          <w:rFonts w:ascii="Arial" w:hAnsi="Arial" w:cs="Arial"/>
          <w:bCs/>
          <w:sz w:val="22"/>
          <w:szCs w:val="22"/>
        </w:rPr>
        <w:t xml:space="preserve">The following terms apply to </w:t>
      </w:r>
      <w:r>
        <w:rPr>
          <w:rFonts w:ascii="Arial" w:hAnsi="Arial" w:cs="Arial"/>
          <w:bCs/>
          <w:sz w:val="22"/>
          <w:szCs w:val="22"/>
        </w:rPr>
        <w:t>coaching, mentoring and Clarity 4D profile feedback:</w:t>
      </w:r>
    </w:p>
    <w:p w:rsidR="00F37692" w:rsidRDefault="00F37692" w:rsidP="00F37692">
      <w:pPr>
        <w:pStyle w:val="ListParagraph"/>
        <w:numPr>
          <w:ilvl w:val="0"/>
          <w:numId w:val="2"/>
        </w:numPr>
        <w:ind w:left="720"/>
        <w:jc w:val="both"/>
        <w:rPr>
          <w:rFonts w:ascii="Arial" w:hAnsi="Arial" w:cs="Arial"/>
          <w:bCs/>
          <w:sz w:val="22"/>
          <w:szCs w:val="22"/>
        </w:rPr>
      </w:pPr>
      <w:r w:rsidRPr="00300C99">
        <w:rPr>
          <w:rFonts w:ascii="Arial" w:hAnsi="Arial" w:cs="Arial"/>
          <w:bCs/>
          <w:sz w:val="22"/>
          <w:szCs w:val="22"/>
        </w:rPr>
        <w:t>Coaching</w:t>
      </w:r>
      <w:r>
        <w:rPr>
          <w:rFonts w:ascii="Arial" w:hAnsi="Arial" w:cs="Arial"/>
          <w:bCs/>
          <w:sz w:val="22"/>
          <w:szCs w:val="22"/>
        </w:rPr>
        <w:t xml:space="preserve">, </w:t>
      </w:r>
      <w:r w:rsidRPr="00300C99">
        <w:rPr>
          <w:rFonts w:ascii="Arial" w:hAnsi="Arial" w:cs="Arial"/>
          <w:bCs/>
          <w:sz w:val="22"/>
          <w:szCs w:val="22"/>
        </w:rPr>
        <w:t xml:space="preserve">mentoring </w:t>
      </w:r>
      <w:r>
        <w:rPr>
          <w:rFonts w:ascii="Arial" w:hAnsi="Arial" w:cs="Arial"/>
          <w:bCs/>
          <w:sz w:val="22"/>
          <w:szCs w:val="22"/>
        </w:rPr>
        <w:t xml:space="preserve">and Clarity 4D profile feedback </w:t>
      </w:r>
      <w:r w:rsidRPr="00300C99">
        <w:rPr>
          <w:rFonts w:ascii="Arial" w:hAnsi="Arial" w:cs="Arial"/>
          <w:bCs/>
          <w:sz w:val="22"/>
          <w:szCs w:val="22"/>
        </w:rPr>
        <w:t>are delivered by phone</w:t>
      </w:r>
      <w:r>
        <w:rPr>
          <w:rFonts w:ascii="Arial" w:hAnsi="Arial" w:cs="Arial"/>
          <w:bCs/>
          <w:sz w:val="22"/>
          <w:szCs w:val="22"/>
        </w:rPr>
        <w:t>, Skype</w:t>
      </w:r>
      <w:r w:rsidRPr="00300C99">
        <w:rPr>
          <w:rFonts w:ascii="Arial" w:hAnsi="Arial" w:cs="Arial"/>
          <w:bCs/>
          <w:sz w:val="22"/>
          <w:szCs w:val="22"/>
        </w:rPr>
        <w:t xml:space="preserve"> or face-to-face as agreed in advance, with reasonable email/telephone support between each session </w:t>
      </w:r>
      <w:r>
        <w:rPr>
          <w:rFonts w:ascii="Arial" w:hAnsi="Arial" w:cs="Arial"/>
          <w:bCs/>
          <w:sz w:val="22"/>
          <w:szCs w:val="22"/>
        </w:rPr>
        <w:t xml:space="preserve">where more than one session is purchased, plus </w:t>
      </w:r>
      <w:r w:rsidRPr="00300C99">
        <w:rPr>
          <w:rFonts w:ascii="Arial" w:hAnsi="Arial" w:cs="Arial"/>
          <w:bCs/>
          <w:sz w:val="22"/>
          <w:szCs w:val="22"/>
        </w:rPr>
        <w:t>the provision of our tools, templates and other resources as required</w:t>
      </w:r>
    </w:p>
    <w:p w:rsidR="00F37692" w:rsidRPr="00921B17" w:rsidRDefault="00F37692" w:rsidP="00F37692">
      <w:pPr>
        <w:pStyle w:val="ListParagraph"/>
        <w:numPr>
          <w:ilvl w:val="0"/>
          <w:numId w:val="2"/>
        </w:numPr>
        <w:ind w:left="720"/>
        <w:jc w:val="both"/>
        <w:rPr>
          <w:rFonts w:ascii="Arial" w:hAnsi="Arial" w:cs="Arial"/>
          <w:bCs/>
          <w:sz w:val="22"/>
          <w:szCs w:val="22"/>
        </w:rPr>
      </w:pPr>
      <w:r>
        <w:rPr>
          <w:rFonts w:ascii="Arial" w:hAnsi="Arial" w:cs="Arial"/>
          <w:bCs/>
          <w:sz w:val="22"/>
          <w:szCs w:val="22"/>
        </w:rPr>
        <w:t>When it is</w:t>
      </w:r>
      <w:r w:rsidRPr="00921B17">
        <w:rPr>
          <w:rFonts w:ascii="Arial" w:hAnsi="Arial" w:cs="Arial"/>
          <w:bCs/>
          <w:sz w:val="22"/>
          <w:szCs w:val="22"/>
        </w:rPr>
        <w:t xml:space="preserve"> agreed between us to deliver the</w:t>
      </w:r>
      <w:r>
        <w:rPr>
          <w:rFonts w:ascii="Arial" w:hAnsi="Arial" w:cs="Arial"/>
          <w:bCs/>
          <w:sz w:val="22"/>
          <w:szCs w:val="22"/>
        </w:rPr>
        <w:t>se</w:t>
      </w:r>
      <w:r w:rsidRPr="00921B17">
        <w:rPr>
          <w:rFonts w:ascii="Arial" w:hAnsi="Arial" w:cs="Arial"/>
          <w:bCs/>
          <w:sz w:val="22"/>
          <w:szCs w:val="22"/>
        </w:rPr>
        <w:t xml:space="preserve"> Service</w:t>
      </w:r>
      <w:r>
        <w:rPr>
          <w:rFonts w:ascii="Arial" w:hAnsi="Arial" w:cs="Arial"/>
          <w:bCs/>
          <w:sz w:val="22"/>
          <w:szCs w:val="22"/>
        </w:rPr>
        <w:t>s</w:t>
      </w:r>
      <w:r w:rsidRPr="00921B17">
        <w:rPr>
          <w:rFonts w:ascii="Arial" w:hAnsi="Arial" w:cs="Arial"/>
          <w:bCs/>
          <w:sz w:val="22"/>
          <w:szCs w:val="22"/>
        </w:rPr>
        <w:t xml:space="preserve"> on-site or face-to-face</w:t>
      </w:r>
      <w:r>
        <w:rPr>
          <w:rFonts w:ascii="Arial" w:hAnsi="Arial" w:cs="Arial"/>
          <w:bCs/>
          <w:sz w:val="22"/>
          <w:szCs w:val="22"/>
        </w:rPr>
        <w:t>, fees for</w:t>
      </w:r>
      <w:r w:rsidRPr="00921B17">
        <w:rPr>
          <w:rFonts w:ascii="Arial" w:hAnsi="Arial" w:cs="Arial"/>
          <w:bCs/>
          <w:sz w:val="22"/>
          <w:szCs w:val="22"/>
        </w:rPr>
        <w:t xml:space="preserve"> travel time will be agreed with you </w:t>
      </w:r>
      <w:r>
        <w:rPr>
          <w:rFonts w:ascii="Arial" w:hAnsi="Arial" w:cs="Arial"/>
          <w:bCs/>
          <w:sz w:val="22"/>
          <w:szCs w:val="22"/>
        </w:rPr>
        <w:t xml:space="preserve">in advance. </w:t>
      </w:r>
      <w:r w:rsidRPr="00921B17">
        <w:rPr>
          <w:rFonts w:ascii="Arial" w:hAnsi="Arial" w:cs="Arial"/>
          <w:bCs/>
          <w:sz w:val="22"/>
          <w:szCs w:val="22"/>
        </w:rPr>
        <w:t xml:space="preserve">Where a full day </w:t>
      </w:r>
      <w:r>
        <w:rPr>
          <w:rFonts w:ascii="Arial" w:hAnsi="Arial" w:cs="Arial"/>
          <w:bCs/>
          <w:sz w:val="22"/>
          <w:szCs w:val="22"/>
        </w:rPr>
        <w:t>on site is booked</w:t>
      </w:r>
      <w:r w:rsidRPr="00921B17">
        <w:rPr>
          <w:rFonts w:ascii="Arial" w:hAnsi="Arial" w:cs="Arial"/>
          <w:bCs/>
          <w:sz w:val="22"/>
          <w:szCs w:val="22"/>
        </w:rPr>
        <w:t xml:space="preserve">, we will absorb the cost of the travel time.  </w:t>
      </w:r>
      <w:r>
        <w:rPr>
          <w:rFonts w:ascii="Arial" w:hAnsi="Arial" w:cs="Arial"/>
          <w:bCs/>
          <w:sz w:val="22"/>
          <w:szCs w:val="22"/>
        </w:rPr>
        <w:t xml:space="preserve">                           </w:t>
      </w:r>
    </w:p>
    <w:p w:rsidR="00F37692" w:rsidRDefault="00F37692" w:rsidP="00F37692">
      <w:pPr>
        <w:pStyle w:val="ListParagraph"/>
        <w:tabs>
          <w:tab w:val="left" w:pos="284"/>
        </w:tabs>
        <w:ind w:left="0"/>
        <w:rPr>
          <w:rFonts w:ascii="Arial" w:hAnsi="Arial" w:cs="Arial"/>
          <w:bCs/>
          <w:sz w:val="22"/>
          <w:szCs w:val="22"/>
        </w:rPr>
      </w:pPr>
    </w:p>
    <w:p w:rsidR="00F37692" w:rsidRPr="004B25A2" w:rsidRDefault="00F37692" w:rsidP="00F37692">
      <w:pPr>
        <w:pStyle w:val="ListParagraph"/>
        <w:numPr>
          <w:ilvl w:val="0"/>
          <w:numId w:val="1"/>
        </w:numPr>
        <w:tabs>
          <w:tab w:val="left" w:pos="709"/>
        </w:tabs>
        <w:ind w:left="0" w:firstLine="0"/>
        <w:jc w:val="both"/>
        <w:rPr>
          <w:rFonts w:ascii="Arial" w:hAnsi="Arial" w:cs="Arial"/>
          <w:bCs/>
          <w:sz w:val="22"/>
          <w:szCs w:val="22"/>
        </w:rPr>
      </w:pPr>
      <w:r>
        <w:rPr>
          <w:rFonts w:ascii="Arial" w:hAnsi="Arial" w:cs="Arial"/>
          <w:bCs/>
          <w:sz w:val="22"/>
          <w:szCs w:val="22"/>
        </w:rPr>
        <w:t xml:space="preserve">Coaching, mentoring and Clarity 4D feedback </w:t>
      </w:r>
      <w:r w:rsidRPr="006F2A8C">
        <w:rPr>
          <w:rFonts w:ascii="Arial" w:hAnsi="Arial" w:cs="Arial"/>
          <w:bCs/>
          <w:sz w:val="22"/>
          <w:szCs w:val="22"/>
        </w:rPr>
        <w:t>is conducted in confidence with the employee</w:t>
      </w:r>
      <w:r>
        <w:rPr>
          <w:rFonts w:ascii="Arial" w:hAnsi="Arial" w:cs="Arial"/>
          <w:bCs/>
          <w:sz w:val="22"/>
          <w:szCs w:val="22"/>
        </w:rPr>
        <w:t xml:space="preserve"> unless there is express written agreement between the Client, the employee and the Roots HR Consultant in advance that some or all information relating to the service will be provided to the employer</w:t>
      </w:r>
      <w:r w:rsidRPr="006F2A8C">
        <w:rPr>
          <w:rFonts w:ascii="Arial" w:hAnsi="Arial" w:cs="Arial"/>
          <w:bCs/>
          <w:sz w:val="22"/>
          <w:szCs w:val="22"/>
        </w:rPr>
        <w:t xml:space="preserve">. </w:t>
      </w:r>
      <w:r>
        <w:rPr>
          <w:rFonts w:ascii="Arial" w:hAnsi="Arial" w:cs="Arial"/>
          <w:bCs/>
          <w:sz w:val="22"/>
          <w:szCs w:val="22"/>
        </w:rPr>
        <w:t>Where no such advance agreement is made, i</w:t>
      </w:r>
      <w:r w:rsidRPr="004B25A2">
        <w:rPr>
          <w:rFonts w:ascii="Arial" w:hAnsi="Arial" w:cs="Arial"/>
          <w:bCs/>
          <w:sz w:val="22"/>
          <w:szCs w:val="22"/>
        </w:rPr>
        <w:t xml:space="preserve">nformation provided by an employee in </w:t>
      </w:r>
      <w:r>
        <w:rPr>
          <w:rFonts w:ascii="Arial" w:hAnsi="Arial" w:cs="Arial"/>
          <w:bCs/>
          <w:sz w:val="22"/>
          <w:szCs w:val="22"/>
        </w:rPr>
        <w:t>these</w:t>
      </w:r>
      <w:r w:rsidRPr="004B25A2">
        <w:rPr>
          <w:rFonts w:ascii="Arial" w:hAnsi="Arial" w:cs="Arial"/>
          <w:bCs/>
          <w:sz w:val="22"/>
          <w:szCs w:val="22"/>
        </w:rPr>
        <w:t xml:space="preserve"> sessions is treated as confidential to us, with no disclosure to a third party unless a matter is disclosed that we believe:</w:t>
      </w:r>
    </w:p>
    <w:p w:rsidR="00F37692" w:rsidRPr="004B25A2" w:rsidRDefault="00F37692" w:rsidP="00F37692">
      <w:pPr>
        <w:pStyle w:val="ListParagraph"/>
        <w:numPr>
          <w:ilvl w:val="1"/>
          <w:numId w:val="1"/>
        </w:numPr>
        <w:tabs>
          <w:tab w:val="left" w:pos="709"/>
        </w:tabs>
        <w:jc w:val="both"/>
        <w:rPr>
          <w:rFonts w:ascii="Arial" w:hAnsi="Arial" w:cs="Arial"/>
          <w:bCs/>
          <w:sz w:val="22"/>
          <w:szCs w:val="22"/>
        </w:rPr>
      </w:pPr>
      <w:r w:rsidRPr="004B25A2">
        <w:rPr>
          <w:rFonts w:ascii="Arial" w:hAnsi="Arial" w:cs="Arial"/>
          <w:bCs/>
          <w:sz w:val="22"/>
          <w:szCs w:val="22"/>
        </w:rPr>
        <w:t>Could lead to harm for the employee or another person</w:t>
      </w:r>
    </w:p>
    <w:p w:rsidR="00F37692" w:rsidRDefault="00F37692" w:rsidP="00F37692">
      <w:pPr>
        <w:pStyle w:val="ListParagraph"/>
        <w:numPr>
          <w:ilvl w:val="1"/>
          <w:numId w:val="1"/>
        </w:numPr>
        <w:tabs>
          <w:tab w:val="left" w:pos="709"/>
        </w:tabs>
        <w:jc w:val="both"/>
        <w:rPr>
          <w:rFonts w:ascii="Arial" w:hAnsi="Arial" w:cs="Arial"/>
          <w:bCs/>
          <w:sz w:val="22"/>
          <w:szCs w:val="22"/>
        </w:rPr>
      </w:pPr>
      <w:r w:rsidRPr="004B25A2">
        <w:rPr>
          <w:rFonts w:ascii="Arial" w:hAnsi="Arial" w:cs="Arial"/>
          <w:bCs/>
          <w:sz w:val="22"/>
          <w:szCs w:val="22"/>
        </w:rPr>
        <w:t>Could constitute criminal activity.</w:t>
      </w:r>
    </w:p>
    <w:p w:rsidR="00F37692" w:rsidRPr="004B25A2" w:rsidRDefault="00F37692" w:rsidP="00F37692">
      <w:pPr>
        <w:pStyle w:val="ListParagraph"/>
        <w:tabs>
          <w:tab w:val="left" w:pos="709"/>
        </w:tabs>
        <w:ind w:left="0"/>
        <w:jc w:val="both"/>
        <w:rPr>
          <w:rFonts w:ascii="Arial" w:hAnsi="Arial" w:cs="Arial"/>
          <w:bCs/>
          <w:sz w:val="22"/>
          <w:szCs w:val="22"/>
        </w:rPr>
      </w:pPr>
    </w:p>
    <w:p w:rsidR="00F37692" w:rsidRPr="001E2128" w:rsidRDefault="00F37692" w:rsidP="00F37692">
      <w:pPr>
        <w:pStyle w:val="ListParagraph"/>
        <w:numPr>
          <w:ilvl w:val="0"/>
          <w:numId w:val="1"/>
        </w:numPr>
        <w:tabs>
          <w:tab w:val="left" w:pos="709"/>
        </w:tabs>
        <w:ind w:left="0" w:firstLine="0"/>
        <w:jc w:val="both"/>
        <w:rPr>
          <w:rFonts w:ascii="Arial" w:hAnsi="Arial" w:cs="Arial"/>
          <w:bCs/>
          <w:sz w:val="22"/>
          <w:szCs w:val="22"/>
        </w:rPr>
      </w:pPr>
      <w:r w:rsidRPr="001E2128">
        <w:rPr>
          <w:rFonts w:ascii="Arial" w:hAnsi="Arial" w:cs="Arial"/>
          <w:bCs/>
          <w:sz w:val="22"/>
          <w:szCs w:val="22"/>
        </w:rPr>
        <w:t xml:space="preserve">Additional </w:t>
      </w:r>
      <w:r>
        <w:rPr>
          <w:rFonts w:ascii="Arial" w:hAnsi="Arial" w:cs="Arial"/>
          <w:bCs/>
          <w:sz w:val="22"/>
          <w:szCs w:val="22"/>
        </w:rPr>
        <w:t>Services</w:t>
      </w:r>
      <w:r w:rsidRPr="001E2128">
        <w:rPr>
          <w:rFonts w:ascii="Arial" w:hAnsi="Arial" w:cs="Arial"/>
          <w:bCs/>
          <w:sz w:val="22"/>
          <w:szCs w:val="22"/>
        </w:rPr>
        <w:t xml:space="preserve">, if required, </w:t>
      </w:r>
      <w:r>
        <w:rPr>
          <w:rFonts w:ascii="Arial" w:hAnsi="Arial" w:cs="Arial"/>
          <w:bCs/>
          <w:sz w:val="22"/>
          <w:szCs w:val="22"/>
        </w:rPr>
        <w:t xml:space="preserve">will be delivered </w:t>
      </w:r>
      <w:r w:rsidRPr="001E2128">
        <w:rPr>
          <w:rFonts w:ascii="Arial" w:hAnsi="Arial" w:cs="Arial"/>
          <w:bCs/>
          <w:sz w:val="22"/>
          <w:szCs w:val="22"/>
        </w:rPr>
        <w:t>only with your agreement and will be billed at the end of the month in which they were used, payment due within seven days.</w:t>
      </w:r>
    </w:p>
    <w:p w:rsidR="00F37692" w:rsidRDefault="00F37692" w:rsidP="00F37692">
      <w:pPr>
        <w:tabs>
          <w:tab w:val="left" w:pos="284"/>
        </w:tabs>
        <w:spacing w:after="0" w:line="240" w:lineRule="auto"/>
        <w:rPr>
          <w:rFonts w:ascii="Arial" w:hAnsi="Arial" w:cs="Arial"/>
          <w:bCs/>
        </w:rPr>
      </w:pPr>
    </w:p>
    <w:p w:rsidR="00F37692" w:rsidRDefault="00F37692" w:rsidP="00F37692">
      <w:pPr>
        <w:spacing w:after="0" w:line="240" w:lineRule="auto"/>
        <w:jc w:val="both"/>
        <w:rPr>
          <w:rFonts w:ascii="Arial" w:hAnsi="Arial" w:cs="Arial"/>
          <w:b/>
          <w:bCs/>
          <w:i/>
        </w:rPr>
      </w:pPr>
      <w:r w:rsidRPr="000852DF">
        <w:rPr>
          <w:rFonts w:ascii="Arial" w:hAnsi="Arial" w:cs="Arial"/>
          <w:b/>
          <w:bCs/>
          <w:i/>
        </w:rPr>
        <w:t xml:space="preserve">In signing this Schedule, </w:t>
      </w:r>
      <w:r>
        <w:rPr>
          <w:rFonts w:ascii="Arial" w:hAnsi="Arial" w:cs="Arial"/>
          <w:b/>
          <w:bCs/>
          <w:i/>
        </w:rPr>
        <w:t>you understand that y</w:t>
      </w:r>
      <w:r w:rsidRPr="006136DB">
        <w:rPr>
          <w:rFonts w:ascii="Arial" w:hAnsi="Arial" w:cs="Arial"/>
          <w:b/>
          <w:bCs/>
          <w:i/>
        </w:rPr>
        <w:t>ou are entering into a legally binding Contract</w:t>
      </w:r>
      <w:r>
        <w:rPr>
          <w:rFonts w:ascii="Arial" w:hAnsi="Arial" w:cs="Arial"/>
          <w:b/>
          <w:bCs/>
          <w:i/>
        </w:rPr>
        <w:t>. Y</w:t>
      </w:r>
      <w:r w:rsidRPr="000852DF">
        <w:rPr>
          <w:rFonts w:ascii="Arial" w:hAnsi="Arial" w:cs="Arial"/>
          <w:b/>
          <w:bCs/>
          <w:i/>
        </w:rPr>
        <w:t xml:space="preserve">ou confirm that you are </w:t>
      </w:r>
      <w:proofErr w:type="spellStart"/>
      <w:r w:rsidRPr="000852DF">
        <w:rPr>
          <w:rFonts w:ascii="Arial" w:hAnsi="Arial" w:cs="Arial"/>
          <w:b/>
          <w:bCs/>
          <w:i/>
        </w:rPr>
        <w:t>authorised</w:t>
      </w:r>
      <w:proofErr w:type="spellEnd"/>
      <w:r w:rsidRPr="000852DF">
        <w:rPr>
          <w:rFonts w:ascii="Arial" w:hAnsi="Arial" w:cs="Arial"/>
          <w:b/>
          <w:bCs/>
          <w:i/>
        </w:rPr>
        <w:t xml:space="preserve"> to do so by your organisation and that you have read, understood and agree to </w:t>
      </w:r>
      <w:r>
        <w:rPr>
          <w:rFonts w:ascii="Arial" w:hAnsi="Arial" w:cs="Arial"/>
          <w:b/>
          <w:bCs/>
          <w:i/>
        </w:rPr>
        <w:t xml:space="preserve">our standard </w:t>
      </w:r>
      <w:r w:rsidRPr="000852DF">
        <w:rPr>
          <w:rFonts w:ascii="Arial" w:hAnsi="Arial" w:cs="Arial"/>
          <w:b/>
          <w:bCs/>
          <w:i/>
        </w:rPr>
        <w:t>Terms and Conditions</w:t>
      </w:r>
      <w:r>
        <w:rPr>
          <w:rFonts w:ascii="Arial" w:hAnsi="Arial" w:cs="Arial"/>
          <w:b/>
          <w:bCs/>
          <w:i/>
        </w:rPr>
        <w:t xml:space="preserve"> and the additional ones in this document</w:t>
      </w:r>
      <w:r w:rsidRPr="000852DF">
        <w:rPr>
          <w:rFonts w:ascii="Arial" w:hAnsi="Arial" w:cs="Arial"/>
          <w:b/>
          <w:bCs/>
          <w:i/>
        </w:rPr>
        <w:t xml:space="preserve">. </w:t>
      </w:r>
    </w:p>
    <w:p w:rsidR="00F37692" w:rsidRPr="000852DF" w:rsidRDefault="00F37692" w:rsidP="00F37692">
      <w:pPr>
        <w:spacing w:after="0" w:line="240" w:lineRule="auto"/>
        <w:jc w:val="both"/>
        <w:rPr>
          <w:rFonts w:ascii="Arial" w:hAnsi="Arial" w:cs="Arial"/>
          <w:b/>
          <w:bC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32"/>
      </w:tblGrid>
      <w:tr w:rsidR="00F37692" w:rsidTr="006E0B0F">
        <w:tc>
          <w:tcPr>
            <w:tcW w:w="4644"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Signed on behalf of Roots HR: </w:t>
            </w:r>
          </w:p>
        </w:tc>
        <w:tc>
          <w:tcPr>
            <w:tcW w:w="4932" w:type="dxa"/>
            <w:tcBorders>
              <w:bottom w:val="single" w:sz="4" w:space="0" w:color="auto"/>
            </w:tcBorders>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fldChar w:fldCharType="begin">
                <w:ffData>
                  <w:name w:val="Text17"/>
                  <w:enabled/>
                  <w:calcOnExit w:val="0"/>
                  <w:textInput/>
                </w:ffData>
              </w:fldChar>
            </w:r>
            <w:r w:rsidRPr="004B1062">
              <w:rPr>
                <w:rFonts w:ascii="Arial" w:hAnsi="Arial" w:cs="Arial"/>
                <w:b/>
                <w:bCs/>
                <w:sz w:val="22"/>
                <w:szCs w:val="22"/>
              </w:rPr>
              <w:instrText xml:space="preserve"> FORMTEXT </w:instrText>
            </w:r>
            <w:r w:rsidRPr="004B1062">
              <w:rPr>
                <w:rFonts w:ascii="Arial" w:hAnsi="Arial" w:cs="Arial"/>
                <w:b/>
                <w:bCs/>
                <w:sz w:val="22"/>
                <w:szCs w:val="22"/>
              </w:rPr>
            </w:r>
            <w:r w:rsidRPr="004B1062">
              <w:rPr>
                <w:rFonts w:ascii="Arial" w:hAnsi="Arial" w:cs="Arial"/>
                <w:b/>
                <w:bCs/>
                <w:sz w:val="22"/>
                <w:szCs w:val="22"/>
              </w:rPr>
              <w:fldChar w:fldCharType="separate"/>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sz w:val="22"/>
                <w:szCs w:val="22"/>
              </w:rPr>
              <w:fldChar w:fldCharType="end"/>
            </w:r>
          </w:p>
        </w:tc>
      </w:tr>
      <w:tr w:rsidR="00F37692" w:rsidTr="006E0B0F">
        <w:tc>
          <w:tcPr>
            <w:tcW w:w="4644"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Dated:</w:t>
            </w:r>
          </w:p>
        </w:tc>
        <w:tc>
          <w:tcPr>
            <w:tcW w:w="4932" w:type="dxa"/>
            <w:tcBorders>
              <w:top w:val="single" w:sz="4" w:space="0" w:color="auto"/>
              <w:bottom w:val="single" w:sz="4" w:space="0" w:color="auto"/>
            </w:tcBorders>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fldChar w:fldCharType="begin">
                <w:ffData>
                  <w:name w:val="Text13"/>
                  <w:enabled/>
                  <w:calcOnExit w:val="0"/>
                  <w:textInput/>
                </w:ffData>
              </w:fldChar>
            </w:r>
            <w:bookmarkStart w:id="12" w:name="Text13"/>
            <w:r w:rsidRPr="004B1062">
              <w:rPr>
                <w:rFonts w:ascii="Arial" w:hAnsi="Arial" w:cs="Arial"/>
                <w:b/>
                <w:bCs/>
                <w:sz w:val="22"/>
                <w:szCs w:val="22"/>
              </w:rPr>
              <w:instrText xml:space="preserve"> FORMTEXT </w:instrText>
            </w:r>
            <w:r w:rsidRPr="004B1062">
              <w:rPr>
                <w:rFonts w:ascii="Arial" w:hAnsi="Arial" w:cs="Arial"/>
                <w:b/>
                <w:bCs/>
                <w:sz w:val="22"/>
                <w:szCs w:val="22"/>
              </w:rPr>
            </w:r>
            <w:r w:rsidRPr="004B1062">
              <w:rPr>
                <w:rFonts w:ascii="Arial" w:hAnsi="Arial" w:cs="Arial"/>
                <w:b/>
                <w:bCs/>
                <w:sz w:val="22"/>
                <w:szCs w:val="22"/>
              </w:rPr>
              <w:fldChar w:fldCharType="separate"/>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sz w:val="22"/>
                <w:szCs w:val="22"/>
              </w:rPr>
              <w:fldChar w:fldCharType="end"/>
            </w:r>
            <w:bookmarkEnd w:id="12"/>
          </w:p>
        </w:tc>
      </w:tr>
      <w:tr w:rsidR="00F37692" w:rsidTr="006E0B0F">
        <w:tc>
          <w:tcPr>
            <w:tcW w:w="4644"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Signed on behalf of Client organisation: </w:t>
            </w:r>
          </w:p>
        </w:tc>
        <w:tc>
          <w:tcPr>
            <w:tcW w:w="4932" w:type="dxa"/>
            <w:tcBorders>
              <w:top w:val="single" w:sz="4" w:space="0" w:color="auto"/>
              <w:bottom w:val="single" w:sz="4" w:space="0" w:color="auto"/>
            </w:tcBorders>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fldChar w:fldCharType="begin">
                <w:ffData>
                  <w:name w:val="Text18"/>
                  <w:enabled/>
                  <w:calcOnExit w:val="0"/>
                  <w:textInput/>
                </w:ffData>
              </w:fldChar>
            </w:r>
            <w:bookmarkStart w:id="13" w:name="Text18"/>
            <w:r w:rsidRPr="004B1062">
              <w:rPr>
                <w:rFonts w:ascii="Arial" w:hAnsi="Arial" w:cs="Arial"/>
                <w:b/>
                <w:bCs/>
                <w:sz w:val="22"/>
                <w:szCs w:val="22"/>
              </w:rPr>
              <w:instrText xml:space="preserve"> FORMTEXT </w:instrText>
            </w:r>
            <w:r w:rsidRPr="004B1062">
              <w:rPr>
                <w:rFonts w:ascii="Arial" w:hAnsi="Arial" w:cs="Arial"/>
                <w:b/>
                <w:bCs/>
                <w:sz w:val="22"/>
                <w:szCs w:val="22"/>
              </w:rPr>
            </w:r>
            <w:r w:rsidRPr="004B1062">
              <w:rPr>
                <w:rFonts w:ascii="Arial" w:hAnsi="Arial" w:cs="Arial"/>
                <w:b/>
                <w:bCs/>
                <w:sz w:val="22"/>
                <w:szCs w:val="22"/>
              </w:rPr>
              <w:fldChar w:fldCharType="separate"/>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sz w:val="22"/>
                <w:szCs w:val="22"/>
              </w:rPr>
              <w:fldChar w:fldCharType="end"/>
            </w:r>
            <w:bookmarkEnd w:id="13"/>
          </w:p>
        </w:tc>
      </w:tr>
      <w:tr w:rsidR="00F37692" w:rsidTr="006E0B0F">
        <w:tc>
          <w:tcPr>
            <w:tcW w:w="4644"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 xml:space="preserve">Print Name: </w:t>
            </w:r>
          </w:p>
        </w:tc>
        <w:tc>
          <w:tcPr>
            <w:tcW w:w="4932" w:type="dxa"/>
            <w:tcBorders>
              <w:top w:val="single" w:sz="4" w:space="0" w:color="auto"/>
              <w:bottom w:val="single" w:sz="4" w:space="0" w:color="auto"/>
            </w:tcBorders>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fldChar w:fldCharType="begin">
                <w:ffData>
                  <w:name w:val="Text14"/>
                  <w:enabled/>
                  <w:calcOnExit w:val="0"/>
                  <w:textInput/>
                </w:ffData>
              </w:fldChar>
            </w:r>
            <w:bookmarkStart w:id="14" w:name="Text14"/>
            <w:r w:rsidRPr="004B1062">
              <w:rPr>
                <w:rFonts w:ascii="Arial" w:hAnsi="Arial" w:cs="Arial"/>
                <w:b/>
                <w:bCs/>
                <w:sz w:val="22"/>
                <w:szCs w:val="22"/>
              </w:rPr>
              <w:instrText xml:space="preserve"> FORMTEXT </w:instrText>
            </w:r>
            <w:r w:rsidRPr="004B1062">
              <w:rPr>
                <w:rFonts w:ascii="Arial" w:hAnsi="Arial" w:cs="Arial"/>
                <w:b/>
                <w:bCs/>
                <w:sz w:val="22"/>
                <w:szCs w:val="22"/>
              </w:rPr>
            </w:r>
            <w:r w:rsidRPr="004B1062">
              <w:rPr>
                <w:rFonts w:ascii="Arial" w:hAnsi="Arial" w:cs="Arial"/>
                <w:b/>
                <w:bCs/>
                <w:sz w:val="22"/>
                <w:szCs w:val="22"/>
              </w:rPr>
              <w:fldChar w:fldCharType="separate"/>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sz w:val="22"/>
                <w:szCs w:val="22"/>
              </w:rPr>
              <w:fldChar w:fldCharType="end"/>
            </w:r>
            <w:bookmarkEnd w:id="14"/>
          </w:p>
        </w:tc>
      </w:tr>
      <w:tr w:rsidR="00F37692" w:rsidTr="006E0B0F">
        <w:tc>
          <w:tcPr>
            <w:tcW w:w="4644"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Job Title:</w:t>
            </w:r>
          </w:p>
        </w:tc>
        <w:tc>
          <w:tcPr>
            <w:tcW w:w="4932" w:type="dxa"/>
            <w:tcBorders>
              <w:top w:val="single" w:sz="4" w:space="0" w:color="auto"/>
              <w:bottom w:val="single" w:sz="4" w:space="0" w:color="auto"/>
            </w:tcBorders>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fldChar w:fldCharType="begin">
                <w:ffData>
                  <w:name w:val="Text15"/>
                  <w:enabled/>
                  <w:calcOnExit w:val="0"/>
                  <w:textInput/>
                </w:ffData>
              </w:fldChar>
            </w:r>
            <w:bookmarkStart w:id="15" w:name="Text15"/>
            <w:r w:rsidRPr="004B1062">
              <w:rPr>
                <w:rFonts w:ascii="Arial" w:hAnsi="Arial" w:cs="Arial"/>
                <w:b/>
                <w:bCs/>
                <w:sz w:val="22"/>
                <w:szCs w:val="22"/>
              </w:rPr>
              <w:instrText xml:space="preserve"> FORMTEXT </w:instrText>
            </w:r>
            <w:r w:rsidRPr="004B1062">
              <w:rPr>
                <w:rFonts w:ascii="Arial" w:hAnsi="Arial" w:cs="Arial"/>
                <w:b/>
                <w:bCs/>
                <w:sz w:val="22"/>
                <w:szCs w:val="22"/>
              </w:rPr>
            </w:r>
            <w:r w:rsidRPr="004B1062">
              <w:rPr>
                <w:rFonts w:ascii="Arial" w:hAnsi="Arial" w:cs="Arial"/>
                <w:b/>
                <w:bCs/>
                <w:sz w:val="22"/>
                <w:szCs w:val="22"/>
              </w:rPr>
              <w:fldChar w:fldCharType="separate"/>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sz w:val="22"/>
                <w:szCs w:val="22"/>
              </w:rPr>
              <w:fldChar w:fldCharType="end"/>
            </w:r>
            <w:bookmarkEnd w:id="15"/>
          </w:p>
        </w:tc>
      </w:tr>
      <w:tr w:rsidR="00F37692" w:rsidTr="006E0B0F">
        <w:tc>
          <w:tcPr>
            <w:tcW w:w="4644" w:type="dxa"/>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t>Dated:</w:t>
            </w:r>
          </w:p>
        </w:tc>
        <w:tc>
          <w:tcPr>
            <w:tcW w:w="4932" w:type="dxa"/>
            <w:tcBorders>
              <w:top w:val="single" w:sz="4" w:space="0" w:color="auto"/>
              <w:bottom w:val="single" w:sz="4" w:space="0" w:color="auto"/>
            </w:tcBorders>
          </w:tcPr>
          <w:p w:rsidR="00F37692" w:rsidRPr="004B1062" w:rsidRDefault="00F37692" w:rsidP="006E0B0F">
            <w:pPr>
              <w:spacing w:before="120" w:after="120"/>
              <w:rPr>
                <w:rFonts w:ascii="Arial" w:hAnsi="Arial" w:cs="Arial"/>
                <w:b/>
                <w:bCs/>
                <w:sz w:val="22"/>
                <w:szCs w:val="22"/>
              </w:rPr>
            </w:pPr>
            <w:r w:rsidRPr="004B1062">
              <w:rPr>
                <w:rFonts w:ascii="Arial" w:hAnsi="Arial" w:cs="Arial"/>
                <w:b/>
                <w:bCs/>
                <w:sz w:val="22"/>
                <w:szCs w:val="22"/>
              </w:rPr>
              <w:fldChar w:fldCharType="begin">
                <w:ffData>
                  <w:name w:val="Text16"/>
                  <w:enabled/>
                  <w:calcOnExit w:val="0"/>
                  <w:textInput/>
                </w:ffData>
              </w:fldChar>
            </w:r>
            <w:bookmarkStart w:id="16" w:name="Text16"/>
            <w:r w:rsidRPr="004B1062">
              <w:rPr>
                <w:rFonts w:ascii="Arial" w:hAnsi="Arial" w:cs="Arial"/>
                <w:b/>
                <w:bCs/>
                <w:sz w:val="22"/>
                <w:szCs w:val="22"/>
              </w:rPr>
              <w:instrText xml:space="preserve"> FORMTEXT </w:instrText>
            </w:r>
            <w:r w:rsidRPr="004B1062">
              <w:rPr>
                <w:rFonts w:ascii="Arial" w:hAnsi="Arial" w:cs="Arial"/>
                <w:b/>
                <w:bCs/>
                <w:sz w:val="22"/>
                <w:szCs w:val="22"/>
              </w:rPr>
            </w:r>
            <w:r w:rsidRPr="004B1062">
              <w:rPr>
                <w:rFonts w:ascii="Arial" w:hAnsi="Arial" w:cs="Arial"/>
                <w:b/>
                <w:bCs/>
                <w:sz w:val="22"/>
                <w:szCs w:val="22"/>
              </w:rPr>
              <w:fldChar w:fldCharType="separate"/>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noProof/>
                <w:sz w:val="22"/>
                <w:szCs w:val="22"/>
              </w:rPr>
              <w:t> </w:t>
            </w:r>
            <w:r w:rsidRPr="004B1062">
              <w:rPr>
                <w:rFonts w:ascii="Arial" w:hAnsi="Arial" w:cs="Arial"/>
                <w:b/>
                <w:bCs/>
                <w:sz w:val="22"/>
                <w:szCs w:val="22"/>
              </w:rPr>
              <w:fldChar w:fldCharType="end"/>
            </w:r>
            <w:bookmarkEnd w:id="16"/>
          </w:p>
        </w:tc>
      </w:tr>
    </w:tbl>
    <w:p w:rsidR="00927345" w:rsidRDefault="00927345"/>
    <w:sectPr w:rsidR="00927345" w:rsidSect="0092734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92" w:rsidRDefault="00F37692" w:rsidP="00F37692">
      <w:pPr>
        <w:spacing w:after="0" w:line="240" w:lineRule="auto"/>
      </w:pPr>
      <w:r>
        <w:separator/>
      </w:r>
    </w:p>
  </w:endnote>
  <w:endnote w:type="continuationSeparator" w:id="0">
    <w:p w:rsidR="00F37692" w:rsidRDefault="00F37692" w:rsidP="00F37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47547"/>
      <w:docPartObj>
        <w:docPartGallery w:val="Page Numbers (Bottom of Page)"/>
        <w:docPartUnique/>
      </w:docPartObj>
    </w:sdtPr>
    <w:sdtContent>
      <w:sdt>
        <w:sdtPr>
          <w:id w:val="565050477"/>
          <w:docPartObj>
            <w:docPartGallery w:val="Page Numbers (Top of Page)"/>
            <w:docPartUnique/>
          </w:docPartObj>
        </w:sdtPr>
        <w:sdtContent>
          <w:p w:rsidR="00F37692" w:rsidRDefault="00F37692">
            <w:pPr>
              <w:pStyle w:val="Footer"/>
              <w:jc w:val="center"/>
            </w:pPr>
            <w:r w:rsidRPr="00F37692">
              <w:drawing>
                <wp:inline distT="0" distB="0" distL="0" distR="0">
                  <wp:extent cx="5724525" cy="400050"/>
                  <wp:effectExtent l="19050" t="0" r="9525" b="0"/>
                  <wp:docPr id="4" name="Picture 1" descr="letterhead footer from Feb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from Feb '10"/>
                          <pic:cNvPicPr>
                            <a:picLocks noChangeAspect="1" noChangeArrowheads="1"/>
                          </pic:cNvPicPr>
                        </pic:nvPicPr>
                        <pic:blipFill>
                          <a:blip r:embed="rId1"/>
                          <a:srcRect/>
                          <a:stretch>
                            <a:fillRect/>
                          </a:stretch>
                        </pic:blipFill>
                        <pic:spPr bwMode="auto">
                          <a:xfrm>
                            <a:off x="0" y="0"/>
                            <a:ext cx="5724525" cy="400050"/>
                          </a:xfrm>
                          <a:prstGeom prst="rect">
                            <a:avLst/>
                          </a:prstGeom>
                          <a:noFill/>
                          <a:ln w="9525">
                            <a:noFill/>
                            <a:miter lim="800000"/>
                            <a:headEnd/>
                            <a:tailEnd/>
                          </a:ln>
                        </pic:spPr>
                      </pic:pic>
                    </a:graphicData>
                  </a:graphic>
                </wp:inline>
              </w:drawing>
            </w:r>
            <w:r>
              <w:t xml:space="preserve">Page </w:t>
            </w:r>
            <w:r>
              <w:rPr>
                <w:b/>
                <w:sz w:val="24"/>
                <w:szCs w:val="24"/>
              </w:rPr>
              <w:fldChar w:fldCharType="begin"/>
            </w:r>
            <w:r>
              <w:rPr>
                <w:b/>
              </w:rPr>
              <w:instrText xml:space="preserve"> PAGE </w:instrText>
            </w:r>
            <w:r>
              <w:rPr>
                <w:b/>
                <w:sz w:val="24"/>
                <w:szCs w:val="24"/>
              </w:rPr>
              <w:fldChar w:fldCharType="separate"/>
            </w:r>
            <w:r w:rsidR="00D354E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354E5">
              <w:rPr>
                <w:b/>
                <w:noProof/>
              </w:rPr>
              <w:t>2</w:t>
            </w:r>
            <w:r>
              <w:rPr>
                <w:b/>
                <w:sz w:val="24"/>
                <w:szCs w:val="24"/>
              </w:rPr>
              <w:fldChar w:fldCharType="end"/>
            </w:r>
          </w:p>
        </w:sdtContent>
      </w:sdt>
    </w:sdtContent>
  </w:sdt>
  <w:p w:rsidR="00F37692" w:rsidRDefault="00F37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92" w:rsidRDefault="00F37692" w:rsidP="00F37692">
      <w:pPr>
        <w:spacing w:after="0" w:line="240" w:lineRule="auto"/>
      </w:pPr>
      <w:r>
        <w:separator/>
      </w:r>
    </w:p>
  </w:footnote>
  <w:footnote w:type="continuationSeparator" w:id="0">
    <w:p w:rsidR="00F37692" w:rsidRDefault="00F37692" w:rsidP="00F37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92" w:rsidRDefault="00F37692" w:rsidP="00F37692">
    <w:pPr>
      <w:pStyle w:val="Header"/>
      <w:jc w:val="right"/>
    </w:pPr>
    <w:r w:rsidRPr="00F37692">
      <w:drawing>
        <wp:anchor distT="0" distB="0" distL="114300" distR="114300" simplePos="0" relativeHeight="251658240" behindDoc="1" locked="0" layoutInCell="1" allowOverlap="1">
          <wp:simplePos x="0" y="0"/>
          <wp:positionH relativeFrom="column">
            <wp:posOffset>4181475</wp:posOffset>
          </wp:positionH>
          <wp:positionV relativeFrom="paragraph">
            <wp:posOffset>-163830</wp:posOffset>
          </wp:positionV>
          <wp:extent cx="2171700" cy="542925"/>
          <wp:effectExtent l="19050" t="0" r="0" b="0"/>
          <wp:wrapTight wrapText="bothSides">
            <wp:wrapPolygon edited="0">
              <wp:start x="-189" y="0"/>
              <wp:lineTo x="-189" y="21221"/>
              <wp:lineTo x="21600" y="21221"/>
              <wp:lineTo x="21600" y="0"/>
              <wp:lineTo x="-189" y="0"/>
            </wp:wrapPolygon>
          </wp:wrapTight>
          <wp:docPr id="1" name="Picture 1" descr="Roots HR name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s HR name and strapline"/>
                  <pic:cNvPicPr>
                    <a:picLocks noChangeAspect="1" noChangeArrowheads="1"/>
                  </pic:cNvPicPr>
                </pic:nvPicPr>
                <pic:blipFill>
                  <a:blip r:embed="rId1"/>
                  <a:srcRect/>
                  <a:stretch>
                    <a:fillRect/>
                  </a:stretch>
                </pic:blipFill>
                <pic:spPr bwMode="auto">
                  <a:xfrm>
                    <a:off x="0" y="0"/>
                    <a:ext cx="2171700"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529"/>
    <w:multiLevelType w:val="hybridMultilevel"/>
    <w:tmpl w:val="87542058"/>
    <w:lvl w:ilvl="0" w:tplc="0809001B">
      <w:start w:val="1"/>
      <w:numFmt w:val="lowerRoman"/>
      <w:lvlText w:val="%1."/>
      <w:lvlJc w:val="right"/>
      <w:pPr>
        <w:ind w:left="1856" w:hanging="360"/>
      </w:pPr>
    </w:lvl>
    <w:lvl w:ilvl="1" w:tplc="08090019">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1">
    <w:nsid w:val="4453724B"/>
    <w:multiLevelType w:val="hybridMultilevel"/>
    <w:tmpl w:val="60C032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IJm5Q2xyMfuGC0Q20JoCgm6XFE=" w:salt="WmOdqfVvntFTZeFzLY/+yg=="/>
  <w:defaultTabStop w:val="720"/>
  <w:characterSpacingControl w:val="doNotCompress"/>
  <w:hdrShapeDefaults>
    <o:shapedefaults v:ext="edit" spidmax="2050"/>
  </w:hdrShapeDefaults>
  <w:footnotePr>
    <w:footnote w:id="-1"/>
    <w:footnote w:id="0"/>
  </w:footnotePr>
  <w:endnotePr>
    <w:endnote w:id="-1"/>
    <w:endnote w:id="0"/>
  </w:endnotePr>
  <w:compat/>
  <w:rsids>
    <w:rsidRoot w:val="00F37692"/>
    <w:rsid w:val="004B1062"/>
    <w:rsid w:val="00927345"/>
    <w:rsid w:val="00D354E5"/>
    <w:rsid w:val="00F3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92"/>
    <w:pPr>
      <w:spacing w:after="0" w:line="240" w:lineRule="auto"/>
      <w:ind w:left="720"/>
    </w:pPr>
    <w:rPr>
      <w:rFonts w:ascii="Times New Roman" w:eastAsia="Times New Roman" w:hAnsi="Times New Roman"/>
      <w:sz w:val="24"/>
      <w:szCs w:val="24"/>
      <w:lang w:val="en-GB"/>
    </w:rPr>
  </w:style>
  <w:style w:type="table" w:styleId="TableGrid">
    <w:name w:val="Table Grid"/>
    <w:basedOn w:val="TableNormal"/>
    <w:uiPriority w:val="59"/>
    <w:rsid w:val="00F37692"/>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7692"/>
    <w:rPr>
      <w:color w:val="808080"/>
    </w:rPr>
  </w:style>
  <w:style w:type="character" w:customStyle="1" w:styleId="Style2">
    <w:name w:val="Style2"/>
    <w:basedOn w:val="DefaultParagraphFont"/>
    <w:uiPriority w:val="1"/>
    <w:rsid w:val="00F37692"/>
    <w:rPr>
      <w:rFonts w:ascii="Arial" w:hAnsi="Arial"/>
      <w:sz w:val="22"/>
    </w:rPr>
  </w:style>
  <w:style w:type="paragraph" w:styleId="BalloonText">
    <w:name w:val="Balloon Text"/>
    <w:basedOn w:val="Normal"/>
    <w:link w:val="BalloonTextChar"/>
    <w:uiPriority w:val="99"/>
    <w:semiHidden/>
    <w:unhideWhenUsed/>
    <w:rsid w:val="00F3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92"/>
    <w:rPr>
      <w:rFonts w:ascii="Tahoma" w:eastAsia="Calibri" w:hAnsi="Tahoma" w:cs="Tahoma"/>
      <w:sz w:val="16"/>
      <w:szCs w:val="16"/>
    </w:rPr>
  </w:style>
  <w:style w:type="paragraph" w:styleId="Header">
    <w:name w:val="header"/>
    <w:basedOn w:val="Normal"/>
    <w:link w:val="HeaderChar"/>
    <w:uiPriority w:val="99"/>
    <w:semiHidden/>
    <w:unhideWhenUsed/>
    <w:rsid w:val="00F37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692"/>
    <w:rPr>
      <w:rFonts w:ascii="Calibri" w:eastAsia="Calibri" w:hAnsi="Calibri" w:cs="Times New Roman"/>
    </w:rPr>
  </w:style>
  <w:style w:type="paragraph" w:styleId="Footer">
    <w:name w:val="footer"/>
    <w:basedOn w:val="Normal"/>
    <w:link w:val="FooterChar"/>
    <w:uiPriority w:val="99"/>
    <w:unhideWhenUsed/>
    <w:rsid w:val="00F3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6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7D90"/>
    <w:rsid w:val="00A2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D90"/>
    <w:rPr>
      <w:color w:val="808080"/>
    </w:rPr>
  </w:style>
  <w:style w:type="paragraph" w:customStyle="1" w:styleId="A654E66C1253479ABCB6CBE60EF65C5F">
    <w:name w:val="A654E66C1253479ABCB6CBE60EF65C5F"/>
    <w:rsid w:val="00A27D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BE4FE-8B2A-4954-94D1-F55DC44B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3580</Characters>
  <Application>Microsoft Office Word</Application>
  <DocSecurity>0</DocSecurity>
  <Lines>29</Lines>
  <Paragraphs>8</Paragraphs>
  <ScaleCrop>false</ScaleCrop>
  <Company>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2014-03-17T16:06:00Z</dcterms:created>
  <dcterms:modified xsi:type="dcterms:W3CDTF">2014-03-17T16:10:00Z</dcterms:modified>
</cp:coreProperties>
</file>